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96BE" w14:textId="77777777" w:rsidR="006F677D" w:rsidRDefault="006F677D" w:rsidP="002C6678">
      <w:pPr>
        <w:jc w:val="center"/>
        <w:rPr>
          <w:sz w:val="40"/>
          <w:szCs w:val="40"/>
        </w:rPr>
      </w:pPr>
      <w:r>
        <w:rPr>
          <w:noProof/>
        </w:rPr>
        <w:drawing>
          <wp:anchor distT="0" distB="0" distL="114300" distR="114300" simplePos="0" relativeHeight="251659264" behindDoc="0" locked="0" layoutInCell="1" allowOverlap="1" wp14:anchorId="4BC14767" wp14:editId="50DD17A1">
            <wp:simplePos x="0" y="0"/>
            <wp:positionH relativeFrom="column">
              <wp:posOffset>-654050</wp:posOffset>
            </wp:positionH>
            <wp:positionV relativeFrom="paragraph">
              <wp:posOffset>-329454</wp:posOffset>
            </wp:positionV>
            <wp:extent cx="2952750" cy="960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wilson\AppData\Local\Microsoft\Windows\INetCache\Content.Word\HR 125th Email Signatur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52750" cy="9605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BE339" w14:textId="77777777" w:rsidR="006F677D" w:rsidRDefault="006F677D" w:rsidP="002C6678">
      <w:pPr>
        <w:jc w:val="center"/>
        <w:rPr>
          <w:sz w:val="40"/>
          <w:szCs w:val="40"/>
        </w:rPr>
      </w:pPr>
    </w:p>
    <w:p w14:paraId="3F18C046" w14:textId="77777777" w:rsidR="0035451E" w:rsidRDefault="0035451E" w:rsidP="0035451E">
      <w:pPr>
        <w:spacing w:after="0"/>
        <w:rPr>
          <w:rFonts w:ascii="Calibri" w:eastAsia="Calibri" w:hAnsi="Calibri" w:cs="Times New Roman"/>
          <w:b/>
          <w:sz w:val="28"/>
          <w:szCs w:val="28"/>
        </w:rPr>
      </w:pPr>
    </w:p>
    <w:p w14:paraId="33950A9B" w14:textId="77777777" w:rsidR="0035451E" w:rsidRPr="0035451E" w:rsidRDefault="0035451E" w:rsidP="0035451E">
      <w:pPr>
        <w:spacing w:after="0"/>
        <w:rPr>
          <w:rFonts w:ascii="Calibri" w:eastAsia="Calibri" w:hAnsi="Calibri" w:cs="Times New Roman"/>
          <w:b/>
          <w:sz w:val="28"/>
          <w:szCs w:val="28"/>
        </w:rPr>
      </w:pPr>
      <w:r>
        <w:rPr>
          <w:rFonts w:ascii="Calibri" w:eastAsia="Calibri" w:hAnsi="Calibri" w:cs="Times New Roman"/>
          <w:b/>
          <w:sz w:val="28"/>
          <w:szCs w:val="28"/>
        </w:rPr>
        <w:t xml:space="preserve">Part 1. </w:t>
      </w:r>
      <w:r w:rsidRPr="0035451E">
        <w:rPr>
          <w:rFonts w:ascii="Calibri" w:eastAsia="Calibri" w:hAnsi="Calibri" w:cs="Times New Roman"/>
          <w:b/>
          <w:sz w:val="28"/>
          <w:szCs w:val="28"/>
        </w:rPr>
        <w:t>Standards for Organizational Charts</w:t>
      </w:r>
    </w:p>
    <w:p w14:paraId="77C4B997" w14:textId="77777777" w:rsidR="0035451E" w:rsidRPr="0035451E" w:rsidRDefault="0035451E" w:rsidP="0035451E">
      <w:pPr>
        <w:spacing w:after="0"/>
        <w:rPr>
          <w:rFonts w:ascii="Calibri" w:eastAsia="Calibri" w:hAnsi="Calibri" w:cs="Times New Roman"/>
          <w:sz w:val="20"/>
          <w:szCs w:val="20"/>
        </w:rPr>
      </w:pPr>
      <w:r w:rsidRPr="0035451E">
        <w:rPr>
          <w:rFonts w:ascii="Calibri" w:eastAsia="Calibri" w:hAnsi="Calibri" w:cs="Times New Roman"/>
          <w:sz w:val="20"/>
          <w:szCs w:val="20"/>
        </w:rPr>
        <w:t xml:space="preserve">Organizational Charts shows the structure of an organization and the relationships and relative ranks of its positions.  To ensure consistency, organizational charts at UNCG should follow the guidelines as outlined in this document. </w:t>
      </w:r>
    </w:p>
    <w:p w14:paraId="5110DB87" w14:textId="77777777" w:rsidR="0035451E" w:rsidRPr="0035451E" w:rsidRDefault="0035451E" w:rsidP="0035451E">
      <w:pPr>
        <w:keepNext/>
        <w:keepLines/>
        <w:spacing w:before="240" w:after="0"/>
        <w:outlineLvl w:val="0"/>
        <w:rPr>
          <w:rFonts w:ascii="Calibri Light" w:eastAsia="Times New Roman" w:hAnsi="Calibri Light" w:cs="Times New Roman"/>
          <w:b/>
          <w:sz w:val="24"/>
          <w:szCs w:val="24"/>
        </w:rPr>
      </w:pPr>
      <w:r w:rsidRPr="0035451E">
        <w:rPr>
          <w:rFonts w:ascii="Calibri Light" w:eastAsia="Times New Roman" w:hAnsi="Calibri Light" w:cs="Times New Roman"/>
          <w:b/>
          <w:sz w:val="24"/>
          <w:szCs w:val="24"/>
        </w:rPr>
        <w:t>CREATING AN ORGANIZATIONAL CHART</w:t>
      </w:r>
    </w:p>
    <w:p w14:paraId="0EC2A5AF" w14:textId="77777777" w:rsidR="0035451E" w:rsidRPr="0035451E" w:rsidRDefault="0035451E" w:rsidP="0035451E">
      <w:pPr>
        <w:spacing w:after="0"/>
        <w:rPr>
          <w:rFonts w:ascii="Calibri" w:eastAsia="Calibri" w:hAnsi="Calibri" w:cs="Times New Roman"/>
          <w:sz w:val="20"/>
          <w:szCs w:val="20"/>
        </w:rPr>
      </w:pPr>
      <w:r w:rsidRPr="0035451E">
        <w:rPr>
          <w:rFonts w:ascii="Calibri" w:eastAsia="Calibri" w:hAnsi="Calibri" w:cs="Times New Roman"/>
          <w:sz w:val="20"/>
          <w:szCs w:val="20"/>
        </w:rPr>
        <w:t>Identifying information should be included in the upper left corner of the chart stating:</w:t>
      </w:r>
    </w:p>
    <w:p w14:paraId="5C5AE3AB" w14:textId="77777777" w:rsidR="0035451E" w:rsidRPr="0035451E" w:rsidRDefault="0035451E" w:rsidP="0035451E">
      <w:pPr>
        <w:numPr>
          <w:ilvl w:val="0"/>
          <w:numId w:val="3"/>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University Name</w:t>
      </w:r>
    </w:p>
    <w:p w14:paraId="25DD00B2" w14:textId="77777777" w:rsidR="0035451E" w:rsidRPr="0035451E" w:rsidRDefault="0035451E" w:rsidP="0035451E">
      <w:pPr>
        <w:numPr>
          <w:ilvl w:val="0"/>
          <w:numId w:val="3"/>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Division Name</w:t>
      </w:r>
    </w:p>
    <w:p w14:paraId="2A7083E2" w14:textId="77777777" w:rsidR="0035451E" w:rsidRPr="0035451E" w:rsidRDefault="0035451E" w:rsidP="0035451E">
      <w:pPr>
        <w:numPr>
          <w:ilvl w:val="0"/>
          <w:numId w:val="3"/>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Department/College Name (Not required if you do not work in a department/college such as Business Affairs, Chancellor’s Office, etc.)</w:t>
      </w:r>
    </w:p>
    <w:p w14:paraId="39803910" w14:textId="77777777" w:rsidR="0035451E" w:rsidRPr="0035451E" w:rsidRDefault="0035451E" w:rsidP="0035451E">
      <w:pPr>
        <w:numPr>
          <w:ilvl w:val="0"/>
          <w:numId w:val="3"/>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Date Prepared</w:t>
      </w:r>
    </w:p>
    <w:tbl>
      <w:tblPr>
        <w:tblStyle w:val="TableGrid1"/>
        <w:tblW w:w="0" w:type="auto"/>
        <w:tblInd w:w="3438" w:type="dxa"/>
        <w:tblLook w:val="04A0" w:firstRow="1" w:lastRow="0" w:firstColumn="1" w:lastColumn="0" w:noHBand="0" w:noVBand="1"/>
      </w:tblPr>
      <w:tblGrid>
        <w:gridCol w:w="1868"/>
        <w:gridCol w:w="4049"/>
      </w:tblGrid>
      <w:tr w:rsidR="0035451E" w:rsidRPr="0035451E" w14:paraId="4CF29319" w14:textId="77777777" w:rsidTr="007F7C47">
        <w:tc>
          <w:tcPr>
            <w:tcW w:w="1890" w:type="dxa"/>
            <w:tcBorders>
              <w:top w:val="nil"/>
              <w:left w:val="nil"/>
              <w:bottom w:val="nil"/>
              <w:right w:val="single" w:sz="4" w:space="0" w:color="auto"/>
            </w:tcBorders>
          </w:tcPr>
          <w:p w14:paraId="0719EAFD"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Example:</w:t>
            </w:r>
          </w:p>
        </w:tc>
        <w:tc>
          <w:tcPr>
            <w:tcW w:w="4122" w:type="dxa"/>
            <w:tcBorders>
              <w:left w:val="single" w:sz="4" w:space="0" w:color="auto"/>
              <w:bottom w:val="nil"/>
            </w:tcBorders>
          </w:tcPr>
          <w:p w14:paraId="0858AD07"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University of North Carolina at Greensboro</w:t>
            </w:r>
          </w:p>
        </w:tc>
      </w:tr>
      <w:tr w:rsidR="0035451E" w:rsidRPr="0035451E" w14:paraId="350860AE" w14:textId="77777777" w:rsidTr="007F7C47">
        <w:tc>
          <w:tcPr>
            <w:tcW w:w="1890" w:type="dxa"/>
            <w:tcBorders>
              <w:top w:val="nil"/>
              <w:left w:val="nil"/>
              <w:bottom w:val="nil"/>
              <w:right w:val="single" w:sz="4" w:space="0" w:color="auto"/>
            </w:tcBorders>
          </w:tcPr>
          <w:p w14:paraId="110210B5"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4122" w:type="dxa"/>
            <w:tcBorders>
              <w:top w:val="nil"/>
              <w:left w:val="single" w:sz="4" w:space="0" w:color="auto"/>
              <w:bottom w:val="nil"/>
            </w:tcBorders>
          </w:tcPr>
          <w:p w14:paraId="1747B571"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Academic Affairs</w:t>
            </w:r>
          </w:p>
        </w:tc>
      </w:tr>
      <w:tr w:rsidR="0035451E" w:rsidRPr="0035451E" w14:paraId="4C09BD88" w14:textId="77777777" w:rsidTr="007F7C47">
        <w:tc>
          <w:tcPr>
            <w:tcW w:w="1890" w:type="dxa"/>
            <w:tcBorders>
              <w:top w:val="nil"/>
              <w:left w:val="nil"/>
              <w:bottom w:val="nil"/>
              <w:right w:val="single" w:sz="4" w:space="0" w:color="auto"/>
            </w:tcBorders>
          </w:tcPr>
          <w:p w14:paraId="1D71C8A2"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4122" w:type="dxa"/>
            <w:tcBorders>
              <w:top w:val="nil"/>
              <w:left w:val="single" w:sz="4" w:space="0" w:color="auto"/>
              <w:bottom w:val="nil"/>
            </w:tcBorders>
          </w:tcPr>
          <w:p w14:paraId="312AA507"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Bryan School of Business and Economics</w:t>
            </w:r>
          </w:p>
        </w:tc>
      </w:tr>
      <w:tr w:rsidR="0035451E" w:rsidRPr="0035451E" w14:paraId="2E90EA90" w14:textId="77777777" w:rsidTr="007F7C47">
        <w:tc>
          <w:tcPr>
            <w:tcW w:w="1890" w:type="dxa"/>
            <w:tcBorders>
              <w:top w:val="nil"/>
              <w:left w:val="nil"/>
              <w:bottom w:val="nil"/>
              <w:right w:val="single" w:sz="4" w:space="0" w:color="auto"/>
            </w:tcBorders>
          </w:tcPr>
          <w:p w14:paraId="2CB8E8E4"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4122" w:type="dxa"/>
            <w:tcBorders>
              <w:top w:val="nil"/>
              <w:left w:val="single" w:sz="4" w:space="0" w:color="auto"/>
              <w:bottom w:val="single" w:sz="4" w:space="0" w:color="auto"/>
            </w:tcBorders>
          </w:tcPr>
          <w:p w14:paraId="4CCB4E8A"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January 2017</w:t>
            </w:r>
          </w:p>
        </w:tc>
      </w:tr>
    </w:tbl>
    <w:p w14:paraId="08835568" w14:textId="77777777" w:rsidR="0035451E" w:rsidRPr="0035451E" w:rsidRDefault="0035451E" w:rsidP="0035451E">
      <w:pPr>
        <w:spacing w:after="0"/>
        <w:rPr>
          <w:rFonts w:ascii="Calibri" w:eastAsia="Calibri" w:hAnsi="Calibri" w:cs="Times New Roman"/>
          <w:sz w:val="20"/>
          <w:szCs w:val="20"/>
        </w:rPr>
      </w:pPr>
    </w:p>
    <w:p w14:paraId="31702803" w14:textId="77777777" w:rsidR="0035451E" w:rsidRPr="0035451E" w:rsidRDefault="0035451E" w:rsidP="0035451E">
      <w:pPr>
        <w:spacing w:after="0"/>
        <w:rPr>
          <w:rFonts w:ascii="Calibri" w:eastAsia="Calibri" w:hAnsi="Calibri" w:cs="Times New Roman"/>
          <w:sz w:val="20"/>
          <w:szCs w:val="20"/>
        </w:rPr>
      </w:pPr>
      <w:r w:rsidRPr="0035451E">
        <w:rPr>
          <w:rFonts w:ascii="Calibri" w:eastAsia="Calibri" w:hAnsi="Calibri" w:cs="Times New Roman"/>
          <w:sz w:val="20"/>
          <w:szCs w:val="20"/>
        </w:rPr>
        <w:t>Each position on the organizational chart should be identified by:</w:t>
      </w:r>
    </w:p>
    <w:p w14:paraId="36BBBB87" w14:textId="77777777" w:rsidR="0035451E" w:rsidRPr="0035451E" w:rsidRDefault="0035451E" w:rsidP="0035451E">
      <w:pPr>
        <w:numPr>
          <w:ilvl w:val="0"/>
          <w:numId w:val="4"/>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Position Number</w:t>
      </w:r>
    </w:p>
    <w:p w14:paraId="5B160BF9" w14:textId="77777777" w:rsidR="0035451E" w:rsidRPr="0035451E" w:rsidRDefault="0035451E" w:rsidP="0035451E">
      <w:pPr>
        <w:numPr>
          <w:ilvl w:val="0"/>
          <w:numId w:val="4"/>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Employee’s Name</w:t>
      </w:r>
    </w:p>
    <w:p w14:paraId="77D638CE" w14:textId="77777777" w:rsidR="0035451E" w:rsidRPr="0035451E" w:rsidRDefault="0035451E" w:rsidP="0035451E">
      <w:pPr>
        <w:numPr>
          <w:ilvl w:val="0"/>
          <w:numId w:val="4"/>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Title</w:t>
      </w:r>
    </w:p>
    <w:p w14:paraId="704E1F82" w14:textId="77777777" w:rsidR="0035451E" w:rsidRPr="0035451E" w:rsidRDefault="0035451E" w:rsidP="0035451E">
      <w:pPr>
        <w:numPr>
          <w:ilvl w:val="0"/>
          <w:numId w:val="4"/>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SHRA or EHRA</w:t>
      </w:r>
    </w:p>
    <w:p w14:paraId="001BB4FE" w14:textId="77777777" w:rsidR="0035451E" w:rsidRPr="0035451E" w:rsidRDefault="0035451E" w:rsidP="0035451E">
      <w:pPr>
        <w:numPr>
          <w:ilvl w:val="0"/>
          <w:numId w:val="4"/>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Contributing, Journey, or Advanced (if SHRA)</w:t>
      </w:r>
    </w:p>
    <w:p w14:paraId="41FB2401" w14:textId="77777777" w:rsidR="0035451E" w:rsidRPr="0035451E" w:rsidRDefault="0035451E" w:rsidP="0035451E">
      <w:pPr>
        <w:spacing w:after="0"/>
        <w:rPr>
          <w:rFonts w:ascii="Calibri" w:eastAsia="Calibri" w:hAnsi="Calibri" w:cs="Times New Roman"/>
          <w:sz w:val="20"/>
          <w:szCs w:val="20"/>
        </w:rPr>
      </w:pPr>
    </w:p>
    <w:tbl>
      <w:tblPr>
        <w:tblStyle w:val="TableGrid1"/>
        <w:tblW w:w="0" w:type="auto"/>
        <w:tblInd w:w="3438" w:type="dxa"/>
        <w:tblLook w:val="04A0" w:firstRow="1" w:lastRow="0" w:firstColumn="1" w:lastColumn="0" w:noHBand="0" w:noVBand="1"/>
      </w:tblPr>
      <w:tblGrid>
        <w:gridCol w:w="1890"/>
        <w:gridCol w:w="3928"/>
      </w:tblGrid>
      <w:tr w:rsidR="0035451E" w:rsidRPr="0035451E" w14:paraId="77A33F61" w14:textId="77777777" w:rsidTr="007F7C47">
        <w:tc>
          <w:tcPr>
            <w:tcW w:w="1890" w:type="dxa"/>
            <w:tcBorders>
              <w:top w:val="nil"/>
              <w:left w:val="nil"/>
              <w:bottom w:val="nil"/>
              <w:right w:val="single" w:sz="4" w:space="0" w:color="auto"/>
            </w:tcBorders>
          </w:tcPr>
          <w:p w14:paraId="5AA108E3"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Example:</w:t>
            </w:r>
          </w:p>
        </w:tc>
        <w:tc>
          <w:tcPr>
            <w:tcW w:w="3928" w:type="dxa"/>
            <w:tcBorders>
              <w:left w:val="single" w:sz="4" w:space="0" w:color="auto"/>
              <w:bottom w:val="nil"/>
            </w:tcBorders>
          </w:tcPr>
          <w:p w14:paraId="6EDEE279"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009999</w:t>
            </w:r>
          </w:p>
        </w:tc>
      </w:tr>
      <w:tr w:rsidR="0035451E" w:rsidRPr="0035451E" w14:paraId="1F899CC6" w14:textId="77777777" w:rsidTr="007F7C47">
        <w:tc>
          <w:tcPr>
            <w:tcW w:w="1890" w:type="dxa"/>
            <w:tcBorders>
              <w:top w:val="nil"/>
              <w:left w:val="nil"/>
              <w:bottom w:val="nil"/>
              <w:right w:val="single" w:sz="4" w:space="0" w:color="auto"/>
            </w:tcBorders>
          </w:tcPr>
          <w:p w14:paraId="4CC35D28"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3928" w:type="dxa"/>
            <w:tcBorders>
              <w:top w:val="nil"/>
              <w:left w:val="single" w:sz="4" w:space="0" w:color="auto"/>
              <w:bottom w:val="nil"/>
            </w:tcBorders>
          </w:tcPr>
          <w:p w14:paraId="7DD9972D"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Jane Doe</w:t>
            </w:r>
          </w:p>
        </w:tc>
      </w:tr>
      <w:tr w:rsidR="0035451E" w:rsidRPr="0035451E" w14:paraId="0968B002" w14:textId="77777777" w:rsidTr="007F7C47">
        <w:tc>
          <w:tcPr>
            <w:tcW w:w="1890" w:type="dxa"/>
            <w:tcBorders>
              <w:top w:val="nil"/>
              <w:left w:val="nil"/>
              <w:bottom w:val="nil"/>
              <w:right w:val="single" w:sz="4" w:space="0" w:color="auto"/>
            </w:tcBorders>
          </w:tcPr>
          <w:p w14:paraId="7D50227B"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3928" w:type="dxa"/>
            <w:tcBorders>
              <w:top w:val="nil"/>
              <w:left w:val="single" w:sz="4" w:space="0" w:color="auto"/>
              <w:bottom w:val="nil"/>
            </w:tcBorders>
          </w:tcPr>
          <w:p w14:paraId="0647BEA0"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Student Services Specialist</w:t>
            </w:r>
          </w:p>
        </w:tc>
      </w:tr>
      <w:tr w:rsidR="0035451E" w:rsidRPr="0035451E" w14:paraId="732803DF" w14:textId="77777777" w:rsidTr="007F7C47">
        <w:tc>
          <w:tcPr>
            <w:tcW w:w="1890" w:type="dxa"/>
            <w:tcBorders>
              <w:top w:val="nil"/>
              <w:left w:val="nil"/>
              <w:bottom w:val="nil"/>
              <w:right w:val="single" w:sz="4" w:space="0" w:color="auto"/>
            </w:tcBorders>
          </w:tcPr>
          <w:p w14:paraId="1034F2D4"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3928" w:type="dxa"/>
            <w:tcBorders>
              <w:top w:val="nil"/>
              <w:left w:val="single" w:sz="4" w:space="0" w:color="auto"/>
              <w:bottom w:val="nil"/>
            </w:tcBorders>
          </w:tcPr>
          <w:p w14:paraId="5A546809"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SHRA</w:t>
            </w:r>
          </w:p>
        </w:tc>
      </w:tr>
      <w:tr w:rsidR="0035451E" w:rsidRPr="0035451E" w14:paraId="1C1A8ABE" w14:textId="77777777" w:rsidTr="007F7C47">
        <w:tc>
          <w:tcPr>
            <w:tcW w:w="1890" w:type="dxa"/>
            <w:tcBorders>
              <w:top w:val="nil"/>
              <w:left w:val="nil"/>
              <w:bottom w:val="nil"/>
              <w:right w:val="single" w:sz="4" w:space="0" w:color="auto"/>
            </w:tcBorders>
          </w:tcPr>
          <w:p w14:paraId="612983B6"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3928" w:type="dxa"/>
            <w:tcBorders>
              <w:top w:val="nil"/>
              <w:left w:val="single" w:sz="4" w:space="0" w:color="auto"/>
              <w:bottom w:val="single" w:sz="4" w:space="0" w:color="auto"/>
            </w:tcBorders>
          </w:tcPr>
          <w:p w14:paraId="10AEC725"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J</w:t>
            </w:r>
          </w:p>
        </w:tc>
      </w:tr>
    </w:tbl>
    <w:p w14:paraId="41496C9F" w14:textId="77777777" w:rsidR="0035451E" w:rsidRPr="0035451E" w:rsidRDefault="0035451E" w:rsidP="0035451E">
      <w:pPr>
        <w:spacing w:after="0"/>
        <w:rPr>
          <w:rFonts w:ascii="Calibri" w:eastAsia="Calibri" w:hAnsi="Calibri" w:cs="Times New Roman"/>
          <w:sz w:val="20"/>
          <w:szCs w:val="20"/>
        </w:rPr>
      </w:pPr>
    </w:p>
    <w:p w14:paraId="38D8E22F" w14:textId="77777777" w:rsidR="0035451E" w:rsidRPr="0035451E" w:rsidRDefault="0035451E" w:rsidP="0035451E">
      <w:pPr>
        <w:spacing w:after="0"/>
        <w:rPr>
          <w:rFonts w:ascii="Calibri" w:eastAsia="Calibri" w:hAnsi="Calibri" w:cs="Times New Roman"/>
          <w:sz w:val="20"/>
          <w:szCs w:val="20"/>
        </w:rPr>
      </w:pPr>
      <w:r w:rsidRPr="0035451E">
        <w:rPr>
          <w:rFonts w:ascii="Calibri" w:eastAsia="Calibri" w:hAnsi="Calibri" w:cs="Times New Roman"/>
          <w:sz w:val="20"/>
          <w:szCs w:val="20"/>
        </w:rPr>
        <w:t>Multiple positions of the same classification reporting to the same supervisor can be combined in one box.</w:t>
      </w:r>
    </w:p>
    <w:p w14:paraId="7369F76B" w14:textId="77777777" w:rsidR="0035451E" w:rsidRPr="0035451E" w:rsidRDefault="0035451E" w:rsidP="0035451E">
      <w:pPr>
        <w:spacing w:after="0"/>
        <w:rPr>
          <w:rFonts w:ascii="Calibri" w:eastAsia="Calibri" w:hAnsi="Calibri" w:cs="Times New Roman"/>
          <w:sz w:val="20"/>
          <w:szCs w:val="20"/>
        </w:rPr>
      </w:pPr>
    </w:p>
    <w:tbl>
      <w:tblPr>
        <w:tblStyle w:val="TableGrid1"/>
        <w:tblW w:w="0" w:type="auto"/>
        <w:tblInd w:w="2628" w:type="dxa"/>
        <w:tblLook w:val="04A0" w:firstRow="1" w:lastRow="0" w:firstColumn="1" w:lastColumn="0" w:noHBand="0" w:noVBand="1"/>
      </w:tblPr>
      <w:tblGrid>
        <w:gridCol w:w="1260"/>
        <w:gridCol w:w="5368"/>
      </w:tblGrid>
      <w:tr w:rsidR="0035451E" w:rsidRPr="0035451E" w14:paraId="2F7A71A3" w14:textId="77777777" w:rsidTr="007F7C47">
        <w:tc>
          <w:tcPr>
            <w:tcW w:w="1260" w:type="dxa"/>
            <w:tcBorders>
              <w:top w:val="nil"/>
              <w:left w:val="nil"/>
              <w:bottom w:val="nil"/>
              <w:right w:val="single" w:sz="4" w:space="0" w:color="auto"/>
            </w:tcBorders>
          </w:tcPr>
          <w:p w14:paraId="4345B59D"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Example:</w:t>
            </w:r>
          </w:p>
        </w:tc>
        <w:tc>
          <w:tcPr>
            <w:tcW w:w="5368" w:type="dxa"/>
            <w:tcBorders>
              <w:left w:val="single" w:sz="4" w:space="0" w:color="auto"/>
              <w:bottom w:val="nil"/>
            </w:tcBorders>
          </w:tcPr>
          <w:p w14:paraId="645517AF"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001116</w:t>
            </w:r>
          </w:p>
        </w:tc>
      </w:tr>
      <w:tr w:rsidR="0035451E" w:rsidRPr="0035451E" w14:paraId="7103AC63" w14:textId="77777777" w:rsidTr="007F7C47">
        <w:tc>
          <w:tcPr>
            <w:tcW w:w="1260" w:type="dxa"/>
            <w:tcBorders>
              <w:top w:val="nil"/>
              <w:left w:val="nil"/>
              <w:bottom w:val="nil"/>
              <w:right w:val="single" w:sz="4" w:space="0" w:color="auto"/>
            </w:tcBorders>
          </w:tcPr>
          <w:p w14:paraId="0766449F"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nil"/>
            </w:tcBorders>
          </w:tcPr>
          <w:p w14:paraId="79634965"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John Doe</w:t>
            </w:r>
          </w:p>
        </w:tc>
      </w:tr>
      <w:tr w:rsidR="0035451E" w:rsidRPr="0035451E" w14:paraId="38558100" w14:textId="77777777" w:rsidTr="007F7C47">
        <w:tc>
          <w:tcPr>
            <w:tcW w:w="1260" w:type="dxa"/>
            <w:tcBorders>
              <w:top w:val="nil"/>
              <w:left w:val="nil"/>
              <w:bottom w:val="nil"/>
              <w:right w:val="single" w:sz="4" w:space="0" w:color="auto"/>
            </w:tcBorders>
          </w:tcPr>
          <w:p w14:paraId="34F9462E"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nil"/>
            </w:tcBorders>
          </w:tcPr>
          <w:p w14:paraId="5A06220F"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Building and Environmental Supervisor</w:t>
            </w:r>
          </w:p>
        </w:tc>
      </w:tr>
      <w:tr w:rsidR="0035451E" w:rsidRPr="0035451E" w14:paraId="0B75A128" w14:textId="77777777" w:rsidTr="007F7C47">
        <w:tc>
          <w:tcPr>
            <w:tcW w:w="1260" w:type="dxa"/>
            <w:tcBorders>
              <w:top w:val="nil"/>
              <w:left w:val="nil"/>
              <w:bottom w:val="nil"/>
              <w:right w:val="single" w:sz="4" w:space="0" w:color="auto"/>
            </w:tcBorders>
          </w:tcPr>
          <w:p w14:paraId="4342B7E3"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nil"/>
            </w:tcBorders>
          </w:tcPr>
          <w:p w14:paraId="719565F7"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SHRA</w:t>
            </w:r>
          </w:p>
        </w:tc>
      </w:tr>
      <w:tr w:rsidR="0035451E" w:rsidRPr="0035451E" w14:paraId="616530A0" w14:textId="77777777" w:rsidTr="007F7C47">
        <w:tc>
          <w:tcPr>
            <w:tcW w:w="1260" w:type="dxa"/>
            <w:tcBorders>
              <w:top w:val="nil"/>
              <w:left w:val="nil"/>
              <w:bottom w:val="nil"/>
              <w:right w:val="single" w:sz="4" w:space="0" w:color="auto"/>
            </w:tcBorders>
          </w:tcPr>
          <w:p w14:paraId="3AB428B7"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single" w:sz="4" w:space="0" w:color="auto"/>
            </w:tcBorders>
          </w:tcPr>
          <w:p w14:paraId="2C8ABC43"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J</w:t>
            </w:r>
          </w:p>
        </w:tc>
      </w:tr>
      <w:tr w:rsidR="0035451E" w:rsidRPr="0035451E" w14:paraId="3C7EFDB8" w14:textId="77777777" w:rsidTr="007F7C47">
        <w:tc>
          <w:tcPr>
            <w:tcW w:w="1260" w:type="dxa"/>
            <w:tcBorders>
              <w:top w:val="nil"/>
              <w:left w:val="nil"/>
              <w:bottom w:val="nil"/>
              <w:right w:val="nil"/>
            </w:tcBorders>
          </w:tcPr>
          <w:p w14:paraId="0207659C"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single" w:sz="4" w:space="0" w:color="auto"/>
              <w:left w:val="nil"/>
              <w:bottom w:val="single" w:sz="4" w:space="0" w:color="auto"/>
              <w:right w:val="nil"/>
            </w:tcBorders>
          </w:tcPr>
          <w:p w14:paraId="70D1D255"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I</w:t>
            </w:r>
          </w:p>
        </w:tc>
      </w:tr>
      <w:tr w:rsidR="0035451E" w:rsidRPr="0035451E" w14:paraId="24F403FE" w14:textId="77777777" w:rsidTr="007F7C47">
        <w:tc>
          <w:tcPr>
            <w:tcW w:w="1260" w:type="dxa"/>
            <w:tcBorders>
              <w:top w:val="nil"/>
              <w:left w:val="nil"/>
              <w:bottom w:val="nil"/>
              <w:right w:val="single" w:sz="4" w:space="0" w:color="auto"/>
            </w:tcBorders>
          </w:tcPr>
          <w:p w14:paraId="6ED8498B"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single" w:sz="4" w:space="0" w:color="auto"/>
              <w:left w:val="single" w:sz="4" w:space="0" w:color="auto"/>
              <w:bottom w:val="nil"/>
            </w:tcBorders>
          </w:tcPr>
          <w:p w14:paraId="7A8A4132"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 xml:space="preserve">001112 John Doe II </w:t>
            </w:r>
            <w:proofErr w:type="spellStart"/>
            <w:r w:rsidRPr="0035451E">
              <w:rPr>
                <w:rFonts w:ascii="Arial" w:hAnsi="Arial" w:cs="Arial"/>
                <w:color w:val="000000"/>
                <w:sz w:val="20"/>
                <w:szCs w:val="20"/>
              </w:rPr>
              <w:t>Bldg</w:t>
            </w:r>
            <w:proofErr w:type="spellEnd"/>
            <w:r w:rsidRPr="0035451E">
              <w:rPr>
                <w:rFonts w:ascii="Arial" w:hAnsi="Arial" w:cs="Arial"/>
                <w:color w:val="000000"/>
                <w:sz w:val="20"/>
                <w:szCs w:val="20"/>
              </w:rPr>
              <w:t xml:space="preserve"> Env Serv Tech SHRA C</w:t>
            </w:r>
          </w:p>
        </w:tc>
      </w:tr>
      <w:tr w:rsidR="0035451E" w:rsidRPr="0035451E" w14:paraId="2411DF11" w14:textId="77777777" w:rsidTr="007F7C47">
        <w:tc>
          <w:tcPr>
            <w:tcW w:w="1260" w:type="dxa"/>
            <w:tcBorders>
              <w:top w:val="nil"/>
              <w:left w:val="nil"/>
              <w:bottom w:val="nil"/>
              <w:right w:val="single" w:sz="4" w:space="0" w:color="auto"/>
            </w:tcBorders>
          </w:tcPr>
          <w:p w14:paraId="4049DF3F"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nil"/>
            </w:tcBorders>
          </w:tcPr>
          <w:p w14:paraId="6D0641A9"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 xml:space="preserve">001113 John Doe III </w:t>
            </w:r>
            <w:proofErr w:type="spellStart"/>
            <w:r w:rsidRPr="0035451E">
              <w:rPr>
                <w:rFonts w:ascii="Arial" w:hAnsi="Arial" w:cs="Arial"/>
                <w:color w:val="000000"/>
                <w:sz w:val="20"/>
                <w:szCs w:val="20"/>
              </w:rPr>
              <w:t>Bldg</w:t>
            </w:r>
            <w:proofErr w:type="spellEnd"/>
            <w:r w:rsidRPr="0035451E">
              <w:rPr>
                <w:rFonts w:ascii="Arial" w:hAnsi="Arial" w:cs="Arial"/>
                <w:color w:val="000000"/>
                <w:sz w:val="20"/>
                <w:szCs w:val="20"/>
              </w:rPr>
              <w:t xml:space="preserve"> Env Serv Tech SHRA C</w:t>
            </w:r>
          </w:p>
        </w:tc>
      </w:tr>
      <w:tr w:rsidR="0035451E" w:rsidRPr="0035451E" w14:paraId="731E9107" w14:textId="77777777" w:rsidTr="007F7C47">
        <w:tc>
          <w:tcPr>
            <w:tcW w:w="1260" w:type="dxa"/>
            <w:tcBorders>
              <w:top w:val="nil"/>
              <w:left w:val="nil"/>
              <w:bottom w:val="nil"/>
              <w:right w:val="single" w:sz="4" w:space="0" w:color="auto"/>
            </w:tcBorders>
          </w:tcPr>
          <w:p w14:paraId="5CA74D97"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nil"/>
            </w:tcBorders>
          </w:tcPr>
          <w:p w14:paraId="19587F76"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 xml:space="preserve">001114 John Doe IV </w:t>
            </w:r>
            <w:proofErr w:type="spellStart"/>
            <w:r w:rsidRPr="0035451E">
              <w:rPr>
                <w:rFonts w:ascii="Arial" w:hAnsi="Arial" w:cs="Arial"/>
                <w:color w:val="000000"/>
                <w:sz w:val="20"/>
                <w:szCs w:val="20"/>
              </w:rPr>
              <w:t>Bldg</w:t>
            </w:r>
            <w:proofErr w:type="spellEnd"/>
            <w:r w:rsidRPr="0035451E">
              <w:rPr>
                <w:rFonts w:ascii="Arial" w:hAnsi="Arial" w:cs="Arial"/>
                <w:color w:val="000000"/>
                <w:sz w:val="20"/>
                <w:szCs w:val="20"/>
              </w:rPr>
              <w:t xml:space="preserve"> Env Serv Tech SHRA C</w:t>
            </w:r>
          </w:p>
        </w:tc>
      </w:tr>
      <w:tr w:rsidR="0035451E" w:rsidRPr="0035451E" w14:paraId="780135C3" w14:textId="77777777" w:rsidTr="007F7C47">
        <w:tc>
          <w:tcPr>
            <w:tcW w:w="1260" w:type="dxa"/>
            <w:tcBorders>
              <w:top w:val="nil"/>
              <w:left w:val="nil"/>
              <w:bottom w:val="nil"/>
              <w:right w:val="single" w:sz="4" w:space="0" w:color="auto"/>
            </w:tcBorders>
          </w:tcPr>
          <w:p w14:paraId="76AEBE76"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p>
        </w:tc>
        <w:tc>
          <w:tcPr>
            <w:tcW w:w="5368" w:type="dxa"/>
            <w:tcBorders>
              <w:top w:val="nil"/>
              <w:left w:val="single" w:sz="4" w:space="0" w:color="auto"/>
              <w:bottom w:val="single" w:sz="4" w:space="0" w:color="auto"/>
            </w:tcBorders>
          </w:tcPr>
          <w:p w14:paraId="28CDBE10" w14:textId="77777777" w:rsidR="0035451E" w:rsidRPr="0035451E" w:rsidRDefault="0035451E" w:rsidP="0035451E">
            <w:pPr>
              <w:widowControl w:val="0"/>
              <w:kinsoku w:val="0"/>
              <w:overflowPunct w:val="0"/>
              <w:autoSpaceDE w:val="0"/>
              <w:autoSpaceDN w:val="0"/>
              <w:adjustRightInd w:val="0"/>
              <w:jc w:val="center"/>
              <w:rPr>
                <w:rFonts w:ascii="Arial" w:hAnsi="Arial" w:cs="Arial"/>
                <w:color w:val="000000"/>
                <w:sz w:val="20"/>
                <w:szCs w:val="20"/>
              </w:rPr>
            </w:pPr>
            <w:r w:rsidRPr="0035451E">
              <w:rPr>
                <w:rFonts w:ascii="Arial" w:hAnsi="Arial" w:cs="Arial"/>
                <w:color w:val="000000"/>
                <w:sz w:val="20"/>
                <w:szCs w:val="20"/>
              </w:rPr>
              <w:t xml:space="preserve">001115 John Doe V </w:t>
            </w:r>
            <w:proofErr w:type="spellStart"/>
            <w:r w:rsidRPr="0035451E">
              <w:rPr>
                <w:rFonts w:ascii="Arial" w:hAnsi="Arial" w:cs="Arial"/>
                <w:color w:val="000000"/>
                <w:sz w:val="20"/>
                <w:szCs w:val="20"/>
              </w:rPr>
              <w:t>Bldg</w:t>
            </w:r>
            <w:proofErr w:type="spellEnd"/>
            <w:r w:rsidRPr="0035451E">
              <w:rPr>
                <w:rFonts w:ascii="Arial" w:hAnsi="Arial" w:cs="Arial"/>
                <w:color w:val="000000"/>
                <w:sz w:val="20"/>
                <w:szCs w:val="20"/>
              </w:rPr>
              <w:t xml:space="preserve"> Env Serv Tech SHRA C</w:t>
            </w:r>
          </w:p>
        </w:tc>
      </w:tr>
    </w:tbl>
    <w:p w14:paraId="617884C1" w14:textId="77777777" w:rsidR="0035451E" w:rsidRPr="0035451E" w:rsidRDefault="0035451E" w:rsidP="0035451E">
      <w:pPr>
        <w:spacing w:after="0"/>
        <w:rPr>
          <w:rFonts w:ascii="Calibri" w:eastAsia="Calibri" w:hAnsi="Calibri" w:cs="Times New Roman"/>
          <w:sz w:val="20"/>
          <w:szCs w:val="20"/>
        </w:rPr>
      </w:pPr>
    </w:p>
    <w:p w14:paraId="6789D752" w14:textId="77777777" w:rsidR="0035451E" w:rsidRPr="0035451E" w:rsidRDefault="0035451E" w:rsidP="0035451E">
      <w:pPr>
        <w:spacing w:after="0"/>
        <w:rPr>
          <w:rFonts w:ascii="Calibri" w:eastAsia="Calibri" w:hAnsi="Calibri" w:cs="Times New Roman"/>
          <w:sz w:val="20"/>
          <w:szCs w:val="20"/>
        </w:rPr>
      </w:pPr>
      <w:r w:rsidRPr="0035451E">
        <w:rPr>
          <w:rFonts w:ascii="Calibri" w:eastAsia="Calibri" w:hAnsi="Calibri" w:cs="Times New Roman"/>
          <w:sz w:val="20"/>
          <w:szCs w:val="20"/>
        </w:rPr>
        <w:t xml:space="preserve">Temporary positions and students should </w:t>
      </w:r>
      <w:r w:rsidRPr="0035451E">
        <w:rPr>
          <w:rFonts w:ascii="Calibri" w:eastAsia="Calibri" w:hAnsi="Calibri" w:cs="Times New Roman"/>
          <w:b/>
          <w:sz w:val="20"/>
          <w:szCs w:val="20"/>
          <w:u w:val="single"/>
        </w:rPr>
        <w:t>not</w:t>
      </w:r>
      <w:r w:rsidRPr="0035451E">
        <w:rPr>
          <w:rFonts w:ascii="Calibri" w:eastAsia="Calibri" w:hAnsi="Calibri" w:cs="Times New Roman"/>
          <w:sz w:val="20"/>
          <w:szCs w:val="20"/>
        </w:rPr>
        <w:t xml:space="preserve"> be included on the organizational chart. </w:t>
      </w:r>
    </w:p>
    <w:p w14:paraId="2E16649E" w14:textId="77777777" w:rsidR="0035451E" w:rsidRPr="0035451E" w:rsidRDefault="0035451E" w:rsidP="0035451E">
      <w:pPr>
        <w:keepNext/>
        <w:keepLines/>
        <w:spacing w:before="240" w:after="0"/>
        <w:outlineLvl w:val="0"/>
        <w:rPr>
          <w:rFonts w:ascii="Calibri Light" w:eastAsia="Times New Roman" w:hAnsi="Calibri Light" w:cs="Times New Roman"/>
          <w:b/>
          <w:sz w:val="24"/>
          <w:szCs w:val="24"/>
        </w:rPr>
      </w:pPr>
      <w:r w:rsidRPr="0035451E">
        <w:rPr>
          <w:rFonts w:ascii="Calibri Light" w:eastAsia="Times New Roman" w:hAnsi="Calibri Light" w:cs="Times New Roman"/>
          <w:b/>
          <w:sz w:val="24"/>
          <w:szCs w:val="24"/>
        </w:rPr>
        <w:lastRenderedPageBreak/>
        <w:t>SUB-UNITS</w:t>
      </w:r>
    </w:p>
    <w:p w14:paraId="2C1ED698" w14:textId="77777777" w:rsidR="0035451E" w:rsidRPr="0035451E" w:rsidRDefault="0035451E" w:rsidP="0035451E">
      <w:pPr>
        <w:spacing w:after="0"/>
        <w:rPr>
          <w:rFonts w:ascii="Calibri" w:eastAsia="Calibri" w:hAnsi="Calibri" w:cs="Times New Roman"/>
          <w:sz w:val="20"/>
          <w:szCs w:val="20"/>
        </w:rPr>
      </w:pPr>
      <w:r w:rsidRPr="0035451E">
        <w:rPr>
          <w:rFonts w:ascii="Calibri" w:eastAsia="Calibri" w:hAnsi="Calibri" w:cs="Times New Roman"/>
          <w:sz w:val="20"/>
          <w:szCs w:val="20"/>
        </w:rPr>
        <w:t>Sub-units of departments may have their own organizational chart. This will help with departments that are very large. For example, the Department of Facilities has several sub-units including Housekeeping, Grounds, Maintenance, etc.</w:t>
      </w:r>
    </w:p>
    <w:p w14:paraId="361B4CDA" w14:textId="77777777" w:rsidR="0035451E" w:rsidRPr="0035451E" w:rsidRDefault="0035451E" w:rsidP="0035451E">
      <w:pPr>
        <w:keepNext/>
        <w:keepLines/>
        <w:spacing w:before="240" w:after="0"/>
        <w:outlineLvl w:val="0"/>
        <w:rPr>
          <w:rFonts w:ascii="Calibri Light" w:eastAsia="Times New Roman" w:hAnsi="Calibri Light" w:cs="Times New Roman"/>
          <w:b/>
          <w:color w:val="2E74B5"/>
          <w:sz w:val="24"/>
          <w:szCs w:val="24"/>
        </w:rPr>
      </w:pPr>
      <w:r w:rsidRPr="0035451E">
        <w:rPr>
          <w:rFonts w:ascii="Calibri Light" w:eastAsia="Times New Roman" w:hAnsi="Calibri Light" w:cs="Times New Roman"/>
          <w:b/>
          <w:sz w:val="24"/>
          <w:szCs w:val="24"/>
        </w:rPr>
        <w:t>FORMATTING</w:t>
      </w:r>
    </w:p>
    <w:p w14:paraId="5060138C" w14:textId="77777777" w:rsidR="0035451E" w:rsidRPr="0035451E" w:rsidRDefault="0035451E" w:rsidP="0035451E">
      <w:pPr>
        <w:numPr>
          <w:ilvl w:val="0"/>
          <w:numId w:val="2"/>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Must be printable on an 8 1/2" x 11" letter size sheet of paper</w:t>
      </w:r>
    </w:p>
    <w:p w14:paraId="10DABF39" w14:textId="77777777" w:rsidR="0035451E" w:rsidRPr="0035451E" w:rsidRDefault="0035451E" w:rsidP="0035451E">
      <w:pPr>
        <w:numPr>
          <w:ilvl w:val="0"/>
          <w:numId w:val="2"/>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Page orientation should be landscape</w:t>
      </w:r>
    </w:p>
    <w:p w14:paraId="32E6AD9F" w14:textId="77777777" w:rsidR="0035451E" w:rsidRDefault="0035451E" w:rsidP="0035451E">
      <w:pPr>
        <w:numPr>
          <w:ilvl w:val="0"/>
          <w:numId w:val="2"/>
        </w:numPr>
        <w:spacing w:after="0"/>
        <w:contextualSpacing/>
        <w:rPr>
          <w:rFonts w:ascii="Calibri" w:eastAsia="Calibri" w:hAnsi="Calibri" w:cs="Times New Roman"/>
          <w:sz w:val="20"/>
          <w:szCs w:val="20"/>
        </w:rPr>
      </w:pPr>
      <w:r w:rsidRPr="0035451E">
        <w:rPr>
          <w:rFonts w:ascii="Calibri" w:eastAsia="Calibri" w:hAnsi="Calibri" w:cs="Times New Roman"/>
          <w:sz w:val="20"/>
          <w:szCs w:val="20"/>
        </w:rPr>
        <w:t>Rectangle shapes should be used, other graphics or shapes should be avoided</w:t>
      </w:r>
    </w:p>
    <w:p w14:paraId="569F8447" w14:textId="77777777" w:rsidR="0035451E" w:rsidRPr="0035451E" w:rsidRDefault="0035451E" w:rsidP="0035451E">
      <w:pPr>
        <w:numPr>
          <w:ilvl w:val="0"/>
          <w:numId w:val="2"/>
        </w:numPr>
        <w:spacing w:after="0"/>
        <w:contextualSpacing/>
        <w:rPr>
          <w:rFonts w:ascii="Calibri" w:eastAsia="Calibri" w:hAnsi="Calibri" w:cs="Times New Roman"/>
          <w:sz w:val="20"/>
          <w:szCs w:val="20"/>
        </w:rPr>
      </w:pPr>
      <w:r>
        <w:rPr>
          <w:rFonts w:ascii="Calibri" w:eastAsia="Calibri" w:hAnsi="Calibri" w:cs="Times New Roman"/>
          <w:sz w:val="20"/>
          <w:szCs w:val="20"/>
        </w:rPr>
        <w:t>M</w:t>
      </w:r>
      <w:r w:rsidRPr="0035451E">
        <w:rPr>
          <w:rFonts w:ascii="Calibri" w:eastAsia="Calibri" w:hAnsi="Calibri" w:cs="Times New Roman"/>
          <w:sz w:val="20"/>
          <w:szCs w:val="20"/>
        </w:rPr>
        <w:t>ust be formatted in plain black and white to ensure legibility</w:t>
      </w:r>
      <w:r w:rsidRPr="0035451E">
        <w:rPr>
          <w:sz w:val="40"/>
          <w:szCs w:val="40"/>
        </w:rPr>
        <w:br w:type="page"/>
      </w:r>
    </w:p>
    <w:p w14:paraId="40A277A0" w14:textId="43FA6CFE" w:rsidR="00C41552" w:rsidRPr="0035451E" w:rsidRDefault="0035451E" w:rsidP="0035451E">
      <w:pPr>
        <w:rPr>
          <w:b/>
          <w:sz w:val="28"/>
          <w:szCs w:val="28"/>
        </w:rPr>
      </w:pPr>
      <w:r w:rsidRPr="0035451E">
        <w:rPr>
          <w:b/>
          <w:sz w:val="28"/>
          <w:szCs w:val="28"/>
        </w:rPr>
        <w:lastRenderedPageBreak/>
        <w:t xml:space="preserve">Part 2. </w:t>
      </w:r>
      <w:r w:rsidR="002C6678" w:rsidRPr="0035451E">
        <w:rPr>
          <w:b/>
          <w:sz w:val="28"/>
          <w:szCs w:val="28"/>
        </w:rPr>
        <w:t xml:space="preserve">Process </w:t>
      </w:r>
      <w:r w:rsidR="006F677D" w:rsidRPr="0035451E">
        <w:rPr>
          <w:b/>
          <w:sz w:val="28"/>
          <w:szCs w:val="28"/>
        </w:rPr>
        <w:t>for</w:t>
      </w:r>
      <w:r w:rsidR="002C6678" w:rsidRPr="0035451E">
        <w:rPr>
          <w:b/>
          <w:sz w:val="28"/>
          <w:szCs w:val="28"/>
        </w:rPr>
        <w:t xml:space="preserve"> Maintaining UNC</w:t>
      </w:r>
      <w:r w:rsidR="003E3578">
        <w:rPr>
          <w:b/>
          <w:sz w:val="28"/>
          <w:szCs w:val="28"/>
        </w:rPr>
        <w:t xml:space="preserve"> </w:t>
      </w:r>
      <w:r w:rsidR="002C6678" w:rsidRPr="0035451E">
        <w:rPr>
          <w:b/>
          <w:sz w:val="28"/>
          <w:szCs w:val="28"/>
        </w:rPr>
        <w:t>G</w:t>
      </w:r>
      <w:r w:rsidR="003E3578">
        <w:rPr>
          <w:b/>
          <w:sz w:val="28"/>
          <w:szCs w:val="28"/>
        </w:rPr>
        <w:t>reensboro</w:t>
      </w:r>
      <w:r w:rsidR="002C6678" w:rsidRPr="0035451E">
        <w:rPr>
          <w:b/>
          <w:sz w:val="28"/>
          <w:szCs w:val="28"/>
        </w:rPr>
        <w:t xml:space="preserve"> Org Charts</w:t>
      </w:r>
    </w:p>
    <w:p w14:paraId="33D41B2E" w14:textId="77777777" w:rsidR="002C6678" w:rsidRPr="0035451E" w:rsidRDefault="002C6678" w:rsidP="0035451E">
      <w:pPr>
        <w:pStyle w:val="ListParagraph"/>
        <w:ind w:left="0"/>
      </w:pPr>
      <w:r w:rsidRPr="0035451E">
        <w:t>UNCG Org Charts will</w:t>
      </w:r>
      <w:r w:rsidR="006F677D" w:rsidRPr="0035451E">
        <w:t xml:space="preserve"> be</w:t>
      </w:r>
      <w:r w:rsidRPr="0035451E">
        <w:t>:</w:t>
      </w:r>
    </w:p>
    <w:p w14:paraId="6B237652" w14:textId="77777777" w:rsidR="002C6678" w:rsidRPr="0035451E" w:rsidRDefault="006F677D" w:rsidP="0035451E">
      <w:pPr>
        <w:pStyle w:val="ListParagraph"/>
        <w:ind w:left="360"/>
      </w:pPr>
      <w:r w:rsidRPr="0035451E">
        <w:rPr>
          <w:noProof/>
        </w:rPr>
        <w:drawing>
          <wp:anchor distT="0" distB="0" distL="114300" distR="114300" simplePos="0" relativeHeight="251658240" behindDoc="1" locked="0" layoutInCell="1" allowOverlap="1" wp14:anchorId="4CE06AD5" wp14:editId="586F4412">
            <wp:simplePos x="0" y="0"/>
            <wp:positionH relativeFrom="column">
              <wp:posOffset>-1066800</wp:posOffset>
            </wp:positionH>
            <wp:positionV relativeFrom="paragraph">
              <wp:posOffset>217170</wp:posOffset>
            </wp:positionV>
            <wp:extent cx="8267700" cy="464105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ChartProcess.png"/>
                    <pic:cNvPicPr/>
                  </pic:nvPicPr>
                  <pic:blipFill>
                    <a:blip r:embed="rId6">
                      <a:extLst>
                        <a:ext uri="{28A0092B-C50C-407E-A947-70E740481C1C}">
                          <a14:useLocalDpi xmlns:a14="http://schemas.microsoft.com/office/drawing/2010/main" val="0"/>
                        </a:ext>
                      </a:extLst>
                    </a:blip>
                    <a:stretch>
                      <a:fillRect/>
                    </a:stretch>
                  </pic:blipFill>
                  <pic:spPr>
                    <a:xfrm>
                      <a:off x="0" y="0"/>
                      <a:ext cx="8267700" cy="4641056"/>
                    </a:xfrm>
                    <a:prstGeom prst="rect">
                      <a:avLst/>
                    </a:prstGeom>
                  </pic:spPr>
                </pic:pic>
              </a:graphicData>
            </a:graphic>
            <wp14:sizeRelH relativeFrom="page">
              <wp14:pctWidth>0</wp14:pctWidth>
            </wp14:sizeRelH>
            <wp14:sizeRelV relativeFrom="page">
              <wp14:pctHeight>0</wp14:pctHeight>
            </wp14:sizeRelV>
          </wp:anchor>
        </w:drawing>
      </w:r>
    </w:p>
    <w:p w14:paraId="4A7F13FC" w14:textId="77777777" w:rsidR="002C6678" w:rsidRPr="0035451E" w:rsidRDefault="006F677D" w:rsidP="0035451E">
      <w:pPr>
        <w:pStyle w:val="ListParagraph"/>
        <w:numPr>
          <w:ilvl w:val="0"/>
          <w:numId w:val="1"/>
        </w:numPr>
        <w:ind w:left="360"/>
      </w:pPr>
      <w:r w:rsidRPr="0035451E">
        <w:t>M</w:t>
      </w:r>
      <w:r w:rsidR="002C6678" w:rsidRPr="0035451E">
        <w:t>aintained by the HR Liaisons.</w:t>
      </w:r>
    </w:p>
    <w:p w14:paraId="082E8F7B" w14:textId="68EFA033" w:rsidR="002C6678" w:rsidRPr="0035451E" w:rsidRDefault="006F677D" w:rsidP="0035451E">
      <w:pPr>
        <w:pStyle w:val="ListParagraph"/>
        <w:numPr>
          <w:ilvl w:val="0"/>
          <w:numId w:val="1"/>
        </w:numPr>
        <w:ind w:left="360"/>
      </w:pPr>
      <w:r w:rsidRPr="0035451E">
        <w:t>C</w:t>
      </w:r>
      <w:r w:rsidR="002C6678" w:rsidRPr="0035451E">
        <w:t>reated using the UNC</w:t>
      </w:r>
      <w:r w:rsidR="003E3578">
        <w:t xml:space="preserve"> </w:t>
      </w:r>
      <w:r w:rsidR="002C6678" w:rsidRPr="0035451E">
        <w:t>G</w:t>
      </w:r>
      <w:r w:rsidR="003E3578">
        <w:t>reensboro</w:t>
      </w:r>
      <w:bookmarkStart w:id="0" w:name="_GoBack"/>
      <w:bookmarkEnd w:id="0"/>
      <w:r w:rsidR="002C6678" w:rsidRPr="0035451E">
        <w:t xml:space="preserve"> Standards for Organizational Charts.</w:t>
      </w:r>
    </w:p>
    <w:p w14:paraId="7D43087E" w14:textId="77777777" w:rsidR="002C6678" w:rsidRPr="0035451E" w:rsidRDefault="006F677D" w:rsidP="0035451E">
      <w:pPr>
        <w:pStyle w:val="ListParagraph"/>
        <w:numPr>
          <w:ilvl w:val="0"/>
          <w:numId w:val="1"/>
        </w:numPr>
        <w:ind w:left="360"/>
      </w:pPr>
      <w:r w:rsidRPr="0035451E">
        <w:t>C</w:t>
      </w:r>
      <w:r w:rsidR="002C6678" w:rsidRPr="0035451E">
        <w:t>reated using the provided power point template.</w:t>
      </w:r>
    </w:p>
    <w:p w14:paraId="0FA9CD6D" w14:textId="77777777" w:rsidR="002C6678" w:rsidRPr="0035451E" w:rsidRDefault="002C6678" w:rsidP="0035451E">
      <w:pPr>
        <w:pStyle w:val="ListParagraph"/>
        <w:numPr>
          <w:ilvl w:val="0"/>
          <w:numId w:val="1"/>
        </w:numPr>
        <w:ind w:left="360"/>
      </w:pPr>
      <w:r w:rsidRPr="0035451E">
        <w:t>Saved in pdf format.</w:t>
      </w:r>
    </w:p>
    <w:p w14:paraId="003A879F" w14:textId="77777777" w:rsidR="002C6678" w:rsidRPr="0035451E" w:rsidRDefault="002C6678" w:rsidP="0035451E">
      <w:pPr>
        <w:pStyle w:val="ListParagraph"/>
        <w:numPr>
          <w:ilvl w:val="0"/>
          <w:numId w:val="1"/>
        </w:numPr>
        <w:ind w:left="360"/>
      </w:pPr>
      <w:r w:rsidRPr="0035451E">
        <w:t>Named the department numerical code (For Example HR is: 58401.pdf).</w:t>
      </w:r>
    </w:p>
    <w:p w14:paraId="60719B01" w14:textId="77777777" w:rsidR="006F677D" w:rsidRPr="0035451E" w:rsidRDefault="006F677D" w:rsidP="0035451E">
      <w:pPr>
        <w:pStyle w:val="ListParagraph"/>
        <w:numPr>
          <w:ilvl w:val="0"/>
          <w:numId w:val="1"/>
        </w:numPr>
        <w:ind w:left="360"/>
      </w:pPr>
      <w:r w:rsidRPr="0035451E">
        <w:t>Placed in a specific server location (TBD).</w:t>
      </w:r>
    </w:p>
    <w:p w14:paraId="015450B5" w14:textId="77777777" w:rsidR="006F677D" w:rsidRPr="0035451E" w:rsidRDefault="006F677D" w:rsidP="0035451E">
      <w:pPr>
        <w:pStyle w:val="ListParagraph"/>
        <w:numPr>
          <w:ilvl w:val="0"/>
          <w:numId w:val="1"/>
        </w:numPr>
        <w:ind w:left="360"/>
      </w:pPr>
      <w:r w:rsidRPr="0035451E">
        <w:t>Housed on the HR web server.</w:t>
      </w:r>
    </w:p>
    <w:p w14:paraId="1AA8DB5D" w14:textId="77777777" w:rsidR="006F677D" w:rsidRDefault="006F677D" w:rsidP="006F677D">
      <w:pPr>
        <w:rPr>
          <w:sz w:val="28"/>
          <w:szCs w:val="28"/>
        </w:rPr>
      </w:pPr>
    </w:p>
    <w:p w14:paraId="5AF44DAF" w14:textId="77777777" w:rsidR="006F677D" w:rsidRPr="006F677D" w:rsidRDefault="006F677D" w:rsidP="006F677D">
      <w:pPr>
        <w:rPr>
          <w:sz w:val="28"/>
          <w:szCs w:val="28"/>
        </w:rPr>
      </w:pPr>
    </w:p>
    <w:p w14:paraId="6955222D" w14:textId="77777777" w:rsidR="006F677D" w:rsidRDefault="006F677D" w:rsidP="006F677D">
      <w:pPr>
        <w:rPr>
          <w:sz w:val="28"/>
          <w:szCs w:val="28"/>
        </w:rPr>
      </w:pPr>
    </w:p>
    <w:p w14:paraId="020D1A94" w14:textId="77777777" w:rsidR="006F677D" w:rsidRPr="006F677D" w:rsidRDefault="006F677D" w:rsidP="006F677D">
      <w:pPr>
        <w:rPr>
          <w:sz w:val="28"/>
          <w:szCs w:val="28"/>
        </w:rPr>
      </w:pPr>
    </w:p>
    <w:sectPr w:rsidR="006F677D" w:rsidRPr="006F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61BB"/>
    <w:multiLevelType w:val="hybridMultilevel"/>
    <w:tmpl w:val="D774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55D46"/>
    <w:multiLevelType w:val="hybridMultilevel"/>
    <w:tmpl w:val="C41A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37226"/>
    <w:multiLevelType w:val="hybridMultilevel"/>
    <w:tmpl w:val="640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53AC"/>
    <w:multiLevelType w:val="hybridMultilevel"/>
    <w:tmpl w:val="583A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32E7"/>
    <w:multiLevelType w:val="hybridMultilevel"/>
    <w:tmpl w:val="E87ED6BC"/>
    <w:lvl w:ilvl="0" w:tplc="32E25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78"/>
    <w:rsid w:val="002C6678"/>
    <w:rsid w:val="00345108"/>
    <w:rsid w:val="0035451E"/>
    <w:rsid w:val="003E3578"/>
    <w:rsid w:val="00492E85"/>
    <w:rsid w:val="006F677D"/>
    <w:rsid w:val="00C4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372D"/>
  <w15:chartTrackingRefBased/>
  <w15:docId w15:val="{1523DA85-181A-43EE-88E1-1B8787D9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8"/>
    <w:pPr>
      <w:ind w:left="720"/>
      <w:contextualSpacing/>
    </w:pPr>
  </w:style>
  <w:style w:type="table" w:customStyle="1" w:styleId="TableGrid1">
    <w:name w:val="Table Grid1"/>
    <w:basedOn w:val="TableNormal"/>
    <w:next w:val="TableGrid"/>
    <w:uiPriority w:val="39"/>
    <w:rsid w:val="003545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Wilson</dc:creator>
  <cp:keywords/>
  <dc:description/>
  <cp:lastModifiedBy>Sarah Dreier-Kasik</cp:lastModifiedBy>
  <cp:revision>4</cp:revision>
  <dcterms:created xsi:type="dcterms:W3CDTF">2017-12-22T13:18:00Z</dcterms:created>
  <dcterms:modified xsi:type="dcterms:W3CDTF">2018-10-04T01:18:00Z</dcterms:modified>
</cp:coreProperties>
</file>