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DD404" w14:textId="6B74AA14" w:rsidR="004E0386" w:rsidRPr="00A51F8D" w:rsidRDefault="00616F3A" w:rsidP="004E0386">
      <w:pPr>
        <w:ind w:left="-990"/>
        <w:rPr>
          <w:b/>
          <w:sz w:val="28"/>
          <w:szCs w:val="28"/>
        </w:rPr>
      </w:pPr>
      <w:r w:rsidRPr="007841C8">
        <w:rPr>
          <w:b/>
          <w:noProof/>
          <w:sz w:val="24"/>
          <w:szCs w:val="24"/>
        </w:rPr>
        <mc:AlternateContent>
          <mc:Choice Requires="wps">
            <w:drawing>
              <wp:anchor distT="45720" distB="45720" distL="114300" distR="114300" simplePos="0" relativeHeight="251661312" behindDoc="0" locked="0" layoutInCell="1" allowOverlap="1" wp14:anchorId="01EB4F96" wp14:editId="487421D1">
                <wp:simplePos x="0" y="0"/>
                <wp:positionH relativeFrom="column">
                  <wp:posOffset>-914400</wp:posOffset>
                </wp:positionH>
                <wp:positionV relativeFrom="paragraph">
                  <wp:posOffset>1543050</wp:posOffset>
                </wp:positionV>
                <wp:extent cx="7858125" cy="342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342900"/>
                        </a:xfrm>
                        <a:prstGeom prst="rect">
                          <a:avLst/>
                        </a:prstGeom>
                        <a:solidFill>
                          <a:srgbClr val="FFB71B"/>
                        </a:solidFill>
                        <a:ln w="9525">
                          <a:solidFill>
                            <a:srgbClr val="000000"/>
                          </a:solidFill>
                          <a:miter lim="800000"/>
                          <a:headEnd/>
                          <a:tailEnd/>
                        </a:ln>
                      </wps:spPr>
                      <wps:txbx>
                        <w:txbxContent>
                          <w:p w14:paraId="6D62363E" w14:textId="2006E473" w:rsidR="004E0386" w:rsidRPr="00B61870" w:rsidRDefault="00616F3A" w:rsidP="004E0386">
                            <w:pPr>
                              <w:rPr>
                                <w:b/>
                                <w:sz w:val="28"/>
                                <w:szCs w:val="28"/>
                              </w:rPr>
                            </w:pPr>
                            <w:r>
                              <w:rPr>
                                <w:b/>
                                <w:sz w:val="28"/>
                                <w:szCs w:val="28"/>
                              </w:rPr>
                              <w:t xml:space="preserve">  </w:t>
                            </w:r>
                            <w:r w:rsidR="004E0386" w:rsidRPr="00B61870">
                              <w:rPr>
                                <w:b/>
                                <w:sz w:val="28"/>
                                <w:szCs w:val="28"/>
                              </w:rPr>
                              <w:t xml:space="preserve">Step </w:t>
                            </w:r>
                            <w:r w:rsidR="004E0386">
                              <w:rPr>
                                <w:b/>
                                <w:sz w:val="28"/>
                                <w:szCs w:val="28"/>
                              </w:rPr>
                              <w:t>1.  Logging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B4F96" id="_x0000_t202" coordsize="21600,21600" o:spt="202" path="m,l,21600r21600,l21600,xe">
                <v:stroke joinstyle="miter"/>
                <v:path gradientshapeok="t" o:connecttype="rect"/>
              </v:shapetype>
              <v:shape id="Text Box 2" o:spid="_x0000_s1026" type="#_x0000_t202" style="position:absolute;left:0;text-align:left;margin-left:-1in;margin-top:121.5pt;width:618.7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" fillcolor="#ffb71b">
                <v:textbox>
                  <w:txbxContent>
                    <w:p w14:paraId="6D62363E" w14:textId="2006E473" w:rsidR="004E0386" w:rsidRPr="00B61870" w:rsidRDefault="00616F3A" w:rsidP="004E0386">
                      <w:pPr>
                        <w:rPr>
                          <w:b/>
                          <w:sz w:val="28"/>
                          <w:szCs w:val="28"/>
                        </w:rPr>
                      </w:pPr>
                      <w:r>
                        <w:rPr>
                          <w:b/>
                          <w:sz w:val="28"/>
                          <w:szCs w:val="28"/>
                        </w:rPr>
                        <w:t xml:space="preserve">  </w:t>
                      </w:r>
                      <w:r w:rsidR="004E0386" w:rsidRPr="00B61870">
                        <w:rPr>
                          <w:b/>
                          <w:sz w:val="28"/>
                          <w:szCs w:val="28"/>
                        </w:rPr>
                        <w:t xml:space="preserve">Step </w:t>
                      </w:r>
                      <w:r w:rsidR="004E0386">
                        <w:rPr>
                          <w:b/>
                          <w:sz w:val="28"/>
                          <w:szCs w:val="28"/>
                        </w:rPr>
                        <w:t>1.  Logging In</w:t>
                      </w:r>
                    </w:p>
                  </w:txbxContent>
                </v:textbox>
                <w10:wrap type="square"/>
              </v:shape>
            </w:pict>
          </mc:Fallback>
        </mc:AlternateContent>
      </w:r>
      <w:r w:rsidR="008A4D65">
        <w:rPr>
          <w:noProof/>
        </w:rPr>
        <w:drawing>
          <wp:anchor distT="0" distB="0" distL="114300" distR="114300" simplePos="0" relativeHeight="251660288" behindDoc="0" locked="0" layoutInCell="1" allowOverlap="1" wp14:anchorId="58F55BB6" wp14:editId="6C8AEBFB">
            <wp:simplePos x="0" y="0"/>
            <wp:positionH relativeFrom="margin">
              <wp:posOffset>3733800</wp:posOffset>
            </wp:positionH>
            <wp:positionV relativeFrom="margin">
              <wp:posOffset>-690880</wp:posOffset>
            </wp:positionV>
            <wp:extent cx="2863215" cy="932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greensboro_hrs_h_1-color_black-reversed.png"/>
                    <pic:cNvPicPr/>
                  </pic:nvPicPr>
                  <pic:blipFill>
                    <a:blip r:embed="rId5">
                      <a:extLst>
                        <a:ext uri="{28A0092B-C50C-407E-A947-70E740481C1C}">
                          <a14:useLocalDpi xmlns:a14="http://schemas.microsoft.com/office/drawing/2010/main" val="0"/>
                        </a:ext>
                      </a:extLst>
                    </a:blip>
                    <a:stretch>
                      <a:fillRect/>
                    </a:stretch>
                  </pic:blipFill>
                  <pic:spPr>
                    <a:xfrm>
                      <a:off x="0" y="0"/>
                      <a:ext cx="2863215" cy="932815"/>
                    </a:xfrm>
                    <a:prstGeom prst="rect">
                      <a:avLst/>
                    </a:prstGeom>
                  </pic:spPr>
                </pic:pic>
              </a:graphicData>
            </a:graphic>
            <wp14:sizeRelH relativeFrom="margin">
              <wp14:pctWidth>0</wp14:pctWidth>
            </wp14:sizeRelH>
            <wp14:sizeRelV relativeFrom="margin">
              <wp14:pctHeight>0</wp14:pctHeight>
            </wp14:sizeRelV>
          </wp:anchor>
        </w:drawing>
      </w:r>
      <w:r w:rsidR="004E0386">
        <w:rPr>
          <w:noProof/>
        </w:rPr>
        <mc:AlternateContent>
          <mc:Choice Requires="wps">
            <w:drawing>
              <wp:anchor distT="45720" distB="45720" distL="114300" distR="114300" simplePos="0" relativeHeight="251659264" behindDoc="0" locked="0" layoutInCell="1" allowOverlap="1" wp14:anchorId="4FE476A8" wp14:editId="5E1020F3">
                <wp:simplePos x="0" y="0"/>
                <wp:positionH relativeFrom="margin">
                  <wp:posOffset>-952500</wp:posOffset>
                </wp:positionH>
                <wp:positionV relativeFrom="margin">
                  <wp:posOffset>-895350</wp:posOffset>
                </wp:positionV>
                <wp:extent cx="7829550" cy="140462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1404620"/>
                        </a:xfrm>
                        <a:prstGeom prst="rect">
                          <a:avLst/>
                        </a:prstGeom>
                        <a:solidFill>
                          <a:srgbClr val="FFB71B"/>
                        </a:solidFill>
                        <a:ln w="9525">
                          <a:solidFill>
                            <a:srgbClr val="000000"/>
                          </a:solidFill>
                          <a:miter lim="800000"/>
                          <a:headEnd/>
                          <a:tailEnd/>
                        </a:ln>
                      </wps:spPr>
                      <wps:txbx>
                        <w:txbxContent>
                          <w:p w14:paraId="6F8B557D" w14:textId="77777777" w:rsidR="004E0386" w:rsidRDefault="004E0386" w:rsidP="004E0386">
                            <w:pPr>
                              <w:spacing w:after="0"/>
                              <w:rPr>
                                <w:sz w:val="96"/>
                                <w:szCs w:val="96"/>
                              </w:rPr>
                            </w:pPr>
                            <w:r>
                              <w:rPr>
                                <w:sz w:val="96"/>
                                <w:szCs w:val="96"/>
                              </w:rPr>
                              <w:t xml:space="preserve"> </w:t>
                            </w:r>
                            <w:r w:rsidRPr="00751F89">
                              <w:rPr>
                                <w:sz w:val="96"/>
                                <w:szCs w:val="96"/>
                              </w:rPr>
                              <w:t>ePerformance</w:t>
                            </w:r>
                          </w:p>
                          <w:p w14:paraId="4F5B97D1" w14:textId="19BF3C3F" w:rsidR="004E0386" w:rsidRPr="00751F89" w:rsidRDefault="004E0386" w:rsidP="004E0386">
                            <w:pPr>
                              <w:rPr>
                                <w:sz w:val="40"/>
                                <w:szCs w:val="40"/>
                              </w:rPr>
                            </w:pPr>
                            <w:r>
                              <w:rPr>
                                <w:sz w:val="40"/>
                                <w:szCs w:val="40"/>
                              </w:rPr>
                              <w:t xml:space="preserve">  </w:t>
                            </w:r>
                            <w:r w:rsidR="00255B35">
                              <w:rPr>
                                <w:sz w:val="40"/>
                                <w:szCs w:val="40"/>
                              </w:rPr>
                              <w:t>E</w:t>
                            </w:r>
                            <w:r>
                              <w:rPr>
                                <w:sz w:val="40"/>
                                <w:szCs w:val="40"/>
                              </w:rPr>
                              <w:t>HRA Supervisor Quick Start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476A8" id="_x0000_s1027" type="#_x0000_t202" style="position:absolute;left:0;text-align:left;margin-left:-75pt;margin-top:-70.5pt;width:61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" fillcolor="#ffb71b">
                <v:textbox style="mso-fit-shape-to-text:t">
                  <w:txbxContent>
                    <w:p w14:paraId="6F8B557D" w14:textId="77777777" w:rsidR="004E0386" w:rsidRDefault="004E0386" w:rsidP="004E0386">
                      <w:pPr>
                        <w:spacing w:after="0"/>
                        <w:rPr>
                          <w:sz w:val="96"/>
                          <w:szCs w:val="96"/>
                        </w:rPr>
                      </w:pPr>
                      <w:r>
                        <w:rPr>
                          <w:sz w:val="96"/>
                          <w:szCs w:val="96"/>
                        </w:rPr>
                        <w:t xml:space="preserve"> </w:t>
                      </w:r>
                      <w:r w:rsidRPr="00751F89">
                        <w:rPr>
                          <w:sz w:val="96"/>
                          <w:szCs w:val="96"/>
                        </w:rPr>
                        <w:t>ePerformance</w:t>
                      </w:r>
                    </w:p>
                    <w:p w14:paraId="4F5B97D1" w14:textId="19BF3C3F" w:rsidR="004E0386" w:rsidRPr="00751F89" w:rsidRDefault="004E0386" w:rsidP="004E0386">
                      <w:pPr>
                        <w:rPr>
                          <w:sz w:val="40"/>
                          <w:szCs w:val="40"/>
                        </w:rPr>
                      </w:pPr>
                      <w:r>
                        <w:rPr>
                          <w:sz w:val="40"/>
                          <w:szCs w:val="40"/>
                        </w:rPr>
                        <w:t xml:space="preserve">  </w:t>
                      </w:r>
                      <w:r w:rsidR="00255B35">
                        <w:rPr>
                          <w:sz w:val="40"/>
                          <w:szCs w:val="40"/>
                        </w:rPr>
                        <w:t>E</w:t>
                      </w:r>
                      <w:r>
                        <w:rPr>
                          <w:sz w:val="40"/>
                          <w:szCs w:val="40"/>
                        </w:rPr>
                        <w:t>HRA Supervisor Quick Start Guide</w:t>
                      </w:r>
                    </w:p>
                  </w:txbxContent>
                </v:textbox>
                <w10:wrap type="square" anchorx="margin" anchory="margin"/>
              </v:shape>
            </w:pict>
          </mc:Fallback>
        </mc:AlternateContent>
      </w:r>
      <w:r>
        <w:t xml:space="preserve">                                                                                                                                                                                                             </w:t>
      </w:r>
      <w:r w:rsidR="004E0386">
        <w:t>This Quick start guide will give you the basic instructions needed to complete the tasks in the ePerformance module that are only assigned to you the Supervisor.  Although there is a total of s</w:t>
      </w:r>
      <w:r w:rsidR="009C360A">
        <w:t>ix</w:t>
      </w:r>
      <w:r w:rsidR="004E0386">
        <w:t xml:space="preserve"> (</w:t>
      </w:r>
      <w:r w:rsidR="009C360A">
        <w:t>6</w:t>
      </w:r>
      <w:r w:rsidR="004E0386">
        <w:t>) steps in the ePerformance plan, you as an Immediate Supervisor are only responsible for five (</w:t>
      </w:r>
      <w:r w:rsidR="00B2362B">
        <w:t>5</w:t>
      </w:r>
      <w:r w:rsidR="004E0386">
        <w:t>) of the steps</w:t>
      </w:r>
      <w:r w:rsidR="009C360A">
        <w:t xml:space="preserve"> </w:t>
      </w:r>
      <w:r w:rsidR="004E0386">
        <w:t>and they are outlined below.  For more in depth instruction, please refer to the EHRA Supervisor Guide.</w:t>
      </w:r>
    </w:p>
    <w:p w14:paraId="63DCA7D1" w14:textId="77777777" w:rsidR="004E0386" w:rsidRDefault="004E0386" w:rsidP="004E0386">
      <w:pPr>
        <w:pStyle w:val="ListParagraph"/>
        <w:numPr>
          <w:ilvl w:val="0"/>
          <w:numId w:val="1"/>
        </w:numPr>
      </w:pPr>
      <w:r>
        <w:t>You can access the ePerformance cycle at any time using the link below. Log into SpartanTalent at (</w:t>
      </w:r>
      <w:hyperlink r:id="rId6" w:history="1">
        <w:r w:rsidRPr="0084067E">
          <w:rPr>
            <w:rStyle w:val="Hyperlink"/>
          </w:rPr>
          <w:t>https://spartantalent.uncg.edu/hr/sessions/new</w:t>
        </w:r>
      </w:hyperlink>
      <w:r>
        <w:t>) by using your UNCG log in credentials.</w:t>
      </w:r>
    </w:p>
    <w:p w14:paraId="231EF663" w14:textId="4BD08FB6" w:rsidR="004E0386" w:rsidRDefault="004E0386" w:rsidP="004E0386">
      <w:pPr>
        <w:pStyle w:val="ListParagraph"/>
        <w:numPr>
          <w:ilvl w:val="0"/>
          <w:numId w:val="1"/>
        </w:numPr>
      </w:pPr>
      <w:r w:rsidRPr="007841C8">
        <w:rPr>
          <w:b/>
          <w:noProof/>
          <w:sz w:val="24"/>
          <w:szCs w:val="24"/>
        </w:rPr>
        <mc:AlternateContent>
          <mc:Choice Requires="wps">
            <w:drawing>
              <wp:anchor distT="45720" distB="45720" distL="114300" distR="114300" simplePos="0" relativeHeight="251663360" behindDoc="0" locked="0" layoutInCell="1" allowOverlap="1" wp14:anchorId="75DEF84C" wp14:editId="7FF6B1D8">
                <wp:simplePos x="0" y="0"/>
                <wp:positionH relativeFrom="column">
                  <wp:posOffset>-914400</wp:posOffset>
                </wp:positionH>
                <wp:positionV relativeFrom="paragraph">
                  <wp:posOffset>443230</wp:posOffset>
                </wp:positionV>
                <wp:extent cx="7858125" cy="342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342900"/>
                        </a:xfrm>
                        <a:prstGeom prst="rect">
                          <a:avLst/>
                        </a:prstGeom>
                        <a:solidFill>
                          <a:srgbClr val="FFB71B"/>
                        </a:solidFill>
                        <a:ln w="9525">
                          <a:solidFill>
                            <a:srgbClr val="000000"/>
                          </a:solidFill>
                          <a:miter lim="800000"/>
                          <a:headEnd/>
                          <a:tailEnd/>
                        </a:ln>
                      </wps:spPr>
                      <wps:txbx>
                        <w:txbxContent>
                          <w:p w14:paraId="0E2331F2" w14:textId="1B482479" w:rsidR="004E0386" w:rsidRPr="00B61870" w:rsidRDefault="00616F3A" w:rsidP="004E0386">
                            <w:pPr>
                              <w:rPr>
                                <w:b/>
                                <w:sz w:val="28"/>
                                <w:szCs w:val="28"/>
                              </w:rPr>
                            </w:pPr>
                            <w:r>
                              <w:rPr>
                                <w:b/>
                                <w:sz w:val="28"/>
                                <w:szCs w:val="28"/>
                              </w:rPr>
                              <w:t xml:space="preserve">  </w:t>
                            </w:r>
                            <w:r w:rsidR="004E0386" w:rsidRPr="00B61870">
                              <w:rPr>
                                <w:b/>
                                <w:sz w:val="28"/>
                                <w:szCs w:val="28"/>
                              </w:rPr>
                              <w:t xml:space="preserve">Step </w:t>
                            </w:r>
                            <w:r w:rsidR="004E0386">
                              <w:rPr>
                                <w:b/>
                                <w:sz w:val="28"/>
                                <w:szCs w:val="28"/>
                              </w:rPr>
                              <w:t xml:space="preserve">2.  Supervisor Creates Plan (Task 1) </w:t>
                            </w:r>
                            <w:r w:rsidR="00204BEB">
                              <w:rPr>
                                <w:b/>
                                <w:sz w:val="28"/>
                                <w:szCs w:val="28"/>
                              </w:rPr>
                              <w:t xml:space="preserve">                                                                           </w:t>
                            </w:r>
                            <w:r w:rsidR="004E0386">
                              <w:rPr>
                                <w:b/>
                                <w:sz w:val="28"/>
                                <w:szCs w:val="28"/>
                              </w:rPr>
                              <w:t xml:space="preserve"> July 1</w:t>
                            </w:r>
                            <w:r w:rsidR="00E77039">
                              <w:rPr>
                                <w:b/>
                                <w:sz w:val="28"/>
                                <w:szCs w:val="28"/>
                              </w:rPr>
                              <w:t>- December</w:t>
                            </w:r>
                            <w:r w:rsidR="004E0386">
                              <w:rPr>
                                <w:b/>
                                <w:sz w:val="28"/>
                                <w:szCs w:val="28"/>
                              </w:rPr>
                              <w:t xml:space="preserve">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EF84C" id="_x0000_t202" coordsize="21600,21600" o:spt="202" path="m,l,21600r21600,l21600,xe">
                <v:stroke joinstyle="miter"/>
                <v:path gradientshapeok="t" o:connecttype="rect"/>
              </v:shapetype>
              <v:shape id="_x0000_s1028" type="#_x0000_t202" style="position:absolute;left:0;text-align:left;margin-left:-1in;margin-top:34.9pt;width:618.7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" fillcolor="#ffb71b">
                <v:textbox>
                  <w:txbxContent>
                    <w:p w14:paraId="0E2331F2" w14:textId="1B482479" w:rsidR="004E0386" w:rsidRPr="00B61870" w:rsidRDefault="00616F3A" w:rsidP="004E0386">
                      <w:pPr>
                        <w:rPr>
                          <w:b/>
                          <w:sz w:val="28"/>
                          <w:szCs w:val="28"/>
                        </w:rPr>
                      </w:pPr>
                      <w:r>
                        <w:rPr>
                          <w:b/>
                          <w:sz w:val="28"/>
                          <w:szCs w:val="28"/>
                        </w:rPr>
                        <w:t xml:space="preserve">  </w:t>
                      </w:r>
                      <w:r w:rsidR="004E0386" w:rsidRPr="00B61870">
                        <w:rPr>
                          <w:b/>
                          <w:sz w:val="28"/>
                          <w:szCs w:val="28"/>
                        </w:rPr>
                        <w:t xml:space="preserve">Step </w:t>
                      </w:r>
                      <w:r w:rsidR="004E0386">
                        <w:rPr>
                          <w:b/>
                          <w:sz w:val="28"/>
                          <w:szCs w:val="28"/>
                        </w:rPr>
                        <w:t xml:space="preserve">2.  Supervisor Creates Plan (Task 1) </w:t>
                      </w:r>
                      <w:r w:rsidR="00204BEB">
                        <w:rPr>
                          <w:b/>
                          <w:sz w:val="28"/>
                          <w:szCs w:val="28"/>
                        </w:rPr>
                        <w:t xml:space="preserve">                                                                           </w:t>
                      </w:r>
                      <w:r w:rsidR="004E0386">
                        <w:rPr>
                          <w:b/>
                          <w:sz w:val="28"/>
                          <w:szCs w:val="28"/>
                        </w:rPr>
                        <w:t xml:space="preserve"> July 1</w:t>
                      </w:r>
                      <w:r w:rsidR="00E77039">
                        <w:rPr>
                          <w:b/>
                          <w:sz w:val="28"/>
                          <w:szCs w:val="28"/>
                        </w:rPr>
                        <w:t>- December</w:t>
                      </w:r>
                      <w:r w:rsidR="004E0386">
                        <w:rPr>
                          <w:b/>
                          <w:sz w:val="28"/>
                          <w:szCs w:val="28"/>
                        </w:rPr>
                        <w:t xml:space="preserve"> 31</w:t>
                      </w:r>
                    </w:p>
                  </w:txbxContent>
                </v:textbox>
                <w10:wrap type="square"/>
              </v:shape>
            </w:pict>
          </mc:Fallback>
        </mc:AlternateContent>
      </w:r>
      <w:r>
        <w:t xml:space="preserve">  Once logged into the module, click on the three blue dots in the upper left-hand corner of your screen and choose ePerformance.  This will take you to your home page and ‘Your Action Items’</w:t>
      </w:r>
    </w:p>
    <w:p w14:paraId="26CA70C9" w14:textId="65467E06" w:rsidR="00D95777" w:rsidRDefault="00D95777" w:rsidP="00255B35">
      <w:pPr>
        <w:pStyle w:val="ListParagraph"/>
        <w:numPr>
          <w:ilvl w:val="0"/>
          <w:numId w:val="2"/>
        </w:numPr>
      </w:pPr>
      <w:r>
        <w:t>At your home page under ‘Your Action Items’ select ‘Supervisor Creates Plan’</w:t>
      </w:r>
      <w:r w:rsidR="00255B35">
        <w:t xml:space="preserve"> for selected employee.</w:t>
      </w:r>
    </w:p>
    <w:p w14:paraId="2C948849" w14:textId="7875E178" w:rsidR="00255B35" w:rsidRDefault="00255B35" w:rsidP="00255B35">
      <w:pPr>
        <w:pStyle w:val="ListParagraph"/>
        <w:numPr>
          <w:ilvl w:val="0"/>
          <w:numId w:val="2"/>
        </w:numPr>
      </w:pPr>
      <w:r>
        <w:t>Enter Individual goals (minimum of 3 no more than 5) and Developmental goals (minimum of 1).  After goals are entered click ‘Complete’</w:t>
      </w:r>
    </w:p>
    <w:p w14:paraId="5D57BDE4" w14:textId="76BCFA49" w:rsidR="00255B35" w:rsidRDefault="00255B35" w:rsidP="00255B35">
      <w:pPr>
        <w:pStyle w:val="ListParagraph"/>
        <w:numPr>
          <w:ilvl w:val="0"/>
          <w:numId w:val="2"/>
        </w:numPr>
      </w:pPr>
      <w:r w:rsidRPr="007841C8">
        <w:rPr>
          <w:b/>
          <w:noProof/>
          <w:sz w:val="24"/>
          <w:szCs w:val="24"/>
        </w:rPr>
        <mc:AlternateContent>
          <mc:Choice Requires="wps">
            <w:drawing>
              <wp:anchor distT="45720" distB="45720" distL="114300" distR="114300" simplePos="0" relativeHeight="251665408" behindDoc="0" locked="0" layoutInCell="1" allowOverlap="1" wp14:anchorId="5A74939D" wp14:editId="26C5A854">
                <wp:simplePos x="0" y="0"/>
                <wp:positionH relativeFrom="column">
                  <wp:posOffset>-914400</wp:posOffset>
                </wp:positionH>
                <wp:positionV relativeFrom="paragraph">
                  <wp:posOffset>259715</wp:posOffset>
                </wp:positionV>
                <wp:extent cx="7848600" cy="342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342900"/>
                        </a:xfrm>
                        <a:prstGeom prst="rect">
                          <a:avLst/>
                        </a:prstGeom>
                        <a:solidFill>
                          <a:srgbClr val="FFB71B"/>
                        </a:solidFill>
                        <a:ln w="9525">
                          <a:solidFill>
                            <a:srgbClr val="000000"/>
                          </a:solidFill>
                          <a:miter lim="800000"/>
                          <a:headEnd/>
                          <a:tailEnd/>
                        </a:ln>
                      </wps:spPr>
                      <wps:txbx>
                        <w:txbxContent>
                          <w:p w14:paraId="19D64E05" w14:textId="00FED031" w:rsidR="00255B35" w:rsidRPr="00B61870" w:rsidRDefault="00616F3A" w:rsidP="00255B35">
                            <w:pPr>
                              <w:rPr>
                                <w:b/>
                                <w:sz w:val="28"/>
                                <w:szCs w:val="28"/>
                              </w:rPr>
                            </w:pPr>
                            <w:r>
                              <w:rPr>
                                <w:b/>
                                <w:sz w:val="28"/>
                                <w:szCs w:val="28"/>
                              </w:rPr>
                              <w:t xml:space="preserve">  </w:t>
                            </w:r>
                            <w:r w:rsidR="00255B35" w:rsidRPr="00B61870">
                              <w:rPr>
                                <w:b/>
                                <w:sz w:val="28"/>
                                <w:szCs w:val="28"/>
                              </w:rPr>
                              <w:t xml:space="preserve">Step </w:t>
                            </w:r>
                            <w:r w:rsidR="00255B35">
                              <w:rPr>
                                <w:b/>
                                <w:sz w:val="28"/>
                                <w:szCs w:val="28"/>
                              </w:rPr>
                              <w:t xml:space="preserve">3.  Plan Review Meeting (Task 2) </w:t>
                            </w:r>
                            <w:r w:rsidR="00204BEB">
                              <w:rPr>
                                <w:b/>
                                <w:sz w:val="28"/>
                                <w:szCs w:val="28"/>
                              </w:rPr>
                              <w:t xml:space="preserve">                                                                                </w:t>
                            </w:r>
                            <w:bookmarkStart w:id="0" w:name="_GoBack"/>
                            <w:bookmarkEnd w:id="0"/>
                            <w:r w:rsidR="00204BEB">
                              <w:rPr>
                                <w:b/>
                                <w:sz w:val="28"/>
                                <w:szCs w:val="28"/>
                              </w:rPr>
                              <w:t xml:space="preserve"> </w:t>
                            </w:r>
                            <w:r w:rsidR="00255B35">
                              <w:rPr>
                                <w:b/>
                                <w:sz w:val="28"/>
                                <w:szCs w:val="28"/>
                              </w:rPr>
                              <w:t>July 1-</w:t>
                            </w:r>
                            <w:r w:rsidR="00E77039">
                              <w:rPr>
                                <w:b/>
                                <w:sz w:val="28"/>
                                <w:szCs w:val="28"/>
                              </w:rPr>
                              <w:t>December</w:t>
                            </w:r>
                            <w:r w:rsidR="00255B35">
                              <w:rPr>
                                <w:b/>
                                <w:sz w:val="28"/>
                                <w:szCs w:val="28"/>
                              </w:rPr>
                              <w:t xml:space="preserve">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4939D" id="_x0000_s1029" type="#_x0000_t202" style="position:absolute;left:0;text-align:left;margin-left:-1in;margin-top:20.45pt;width:618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" fillcolor="#ffb71b">
                <v:textbox>
                  <w:txbxContent>
                    <w:p w14:paraId="19D64E05" w14:textId="00FED031" w:rsidR="00255B35" w:rsidRPr="00B61870" w:rsidRDefault="00616F3A" w:rsidP="00255B35">
                      <w:pPr>
                        <w:rPr>
                          <w:b/>
                          <w:sz w:val="28"/>
                          <w:szCs w:val="28"/>
                        </w:rPr>
                      </w:pPr>
                      <w:r>
                        <w:rPr>
                          <w:b/>
                          <w:sz w:val="28"/>
                          <w:szCs w:val="28"/>
                        </w:rPr>
                        <w:t xml:space="preserve">  </w:t>
                      </w:r>
                      <w:r w:rsidR="00255B35" w:rsidRPr="00B61870">
                        <w:rPr>
                          <w:b/>
                          <w:sz w:val="28"/>
                          <w:szCs w:val="28"/>
                        </w:rPr>
                        <w:t xml:space="preserve">Step </w:t>
                      </w:r>
                      <w:r w:rsidR="00255B35">
                        <w:rPr>
                          <w:b/>
                          <w:sz w:val="28"/>
                          <w:szCs w:val="28"/>
                        </w:rPr>
                        <w:t xml:space="preserve">3.  Plan Review Meeting (Task 2) </w:t>
                      </w:r>
                      <w:r w:rsidR="00204BEB">
                        <w:rPr>
                          <w:b/>
                          <w:sz w:val="28"/>
                          <w:szCs w:val="28"/>
                        </w:rPr>
                        <w:t xml:space="preserve">                                                                                </w:t>
                      </w:r>
                      <w:bookmarkStart w:id="1" w:name="_GoBack"/>
                      <w:bookmarkEnd w:id="1"/>
                      <w:r w:rsidR="00204BEB">
                        <w:rPr>
                          <w:b/>
                          <w:sz w:val="28"/>
                          <w:szCs w:val="28"/>
                        </w:rPr>
                        <w:t xml:space="preserve"> </w:t>
                      </w:r>
                      <w:r w:rsidR="00255B35">
                        <w:rPr>
                          <w:b/>
                          <w:sz w:val="28"/>
                          <w:szCs w:val="28"/>
                        </w:rPr>
                        <w:t>July 1-</w:t>
                      </w:r>
                      <w:r w:rsidR="00E77039">
                        <w:rPr>
                          <w:b/>
                          <w:sz w:val="28"/>
                          <w:szCs w:val="28"/>
                        </w:rPr>
                        <w:t>December</w:t>
                      </w:r>
                      <w:r w:rsidR="00255B35">
                        <w:rPr>
                          <w:b/>
                          <w:sz w:val="28"/>
                          <w:szCs w:val="28"/>
                        </w:rPr>
                        <w:t xml:space="preserve"> 31</w:t>
                      </w:r>
                    </w:p>
                  </w:txbxContent>
                </v:textbox>
                <w10:wrap type="square"/>
              </v:shape>
            </w:pict>
          </mc:Fallback>
        </mc:AlternateContent>
      </w:r>
      <w:r>
        <w:t>The task is now complete.</w:t>
      </w:r>
    </w:p>
    <w:p w14:paraId="4ADAAA85" w14:textId="4DBF6180" w:rsidR="00255B35" w:rsidRDefault="00255B35" w:rsidP="00255B35">
      <w:pPr>
        <w:pStyle w:val="ListParagraph"/>
        <w:numPr>
          <w:ilvl w:val="0"/>
          <w:numId w:val="3"/>
        </w:numPr>
      </w:pPr>
      <w:r>
        <w:t>At your home page under ‘Your Action Items’ select ‘Plan Review Meeting’ for selected employee.</w:t>
      </w:r>
    </w:p>
    <w:p w14:paraId="420C4856" w14:textId="5BA20896" w:rsidR="00255B35" w:rsidRDefault="00C37C05" w:rsidP="00255B35">
      <w:pPr>
        <w:pStyle w:val="ListParagraph"/>
        <w:numPr>
          <w:ilvl w:val="0"/>
          <w:numId w:val="3"/>
        </w:numPr>
      </w:pPr>
      <w:r>
        <w:t xml:space="preserve">After you have had your sit-down conversation with your employee and expectations have been made clear, choose the ‘Complete’ button on your screen.  </w:t>
      </w:r>
    </w:p>
    <w:p w14:paraId="72304253" w14:textId="622F46C0" w:rsidR="00C37C05" w:rsidRDefault="00B866F1" w:rsidP="00255B35">
      <w:pPr>
        <w:pStyle w:val="ListParagraph"/>
        <w:numPr>
          <w:ilvl w:val="0"/>
          <w:numId w:val="3"/>
        </w:numPr>
      </w:pPr>
      <w:r w:rsidRPr="007841C8">
        <w:rPr>
          <w:b/>
          <w:noProof/>
          <w:sz w:val="24"/>
          <w:szCs w:val="24"/>
        </w:rPr>
        <mc:AlternateContent>
          <mc:Choice Requires="wps">
            <w:drawing>
              <wp:anchor distT="45720" distB="45720" distL="114300" distR="114300" simplePos="0" relativeHeight="251667456" behindDoc="0" locked="0" layoutInCell="1" allowOverlap="1" wp14:anchorId="13801CCE" wp14:editId="1AE58B20">
                <wp:simplePos x="0" y="0"/>
                <wp:positionH relativeFrom="column">
                  <wp:posOffset>-914400</wp:posOffset>
                </wp:positionH>
                <wp:positionV relativeFrom="paragraph">
                  <wp:posOffset>240030</wp:posOffset>
                </wp:positionV>
                <wp:extent cx="7858125" cy="3429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342900"/>
                        </a:xfrm>
                        <a:prstGeom prst="rect">
                          <a:avLst/>
                        </a:prstGeom>
                        <a:solidFill>
                          <a:srgbClr val="FFB71B"/>
                        </a:solidFill>
                        <a:ln w="9525">
                          <a:solidFill>
                            <a:srgbClr val="000000"/>
                          </a:solidFill>
                          <a:miter lim="800000"/>
                          <a:headEnd/>
                          <a:tailEnd/>
                        </a:ln>
                      </wps:spPr>
                      <wps:txbx>
                        <w:txbxContent>
                          <w:p w14:paraId="6CEE430F" w14:textId="4268A2A8" w:rsidR="00B866F1" w:rsidRPr="00B61870" w:rsidRDefault="00616F3A" w:rsidP="00B866F1">
                            <w:pPr>
                              <w:rPr>
                                <w:b/>
                                <w:sz w:val="28"/>
                                <w:szCs w:val="28"/>
                              </w:rPr>
                            </w:pPr>
                            <w:r>
                              <w:rPr>
                                <w:b/>
                                <w:sz w:val="28"/>
                                <w:szCs w:val="28"/>
                              </w:rPr>
                              <w:t xml:space="preserve">  </w:t>
                            </w:r>
                            <w:r w:rsidR="00B866F1" w:rsidRPr="00B61870">
                              <w:rPr>
                                <w:b/>
                                <w:sz w:val="28"/>
                                <w:szCs w:val="28"/>
                              </w:rPr>
                              <w:t xml:space="preserve">Step </w:t>
                            </w:r>
                            <w:r w:rsidR="00F1199F">
                              <w:rPr>
                                <w:b/>
                                <w:sz w:val="28"/>
                                <w:szCs w:val="28"/>
                              </w:rPr>
                              <w:t xml:space="preserve">4. Supervisor Appraisal (Task 4) </w:t>
                            </w:r>
                            <w:r w:rsidR="00204BEB">
                              <w:rPr>
                                <w:b/>
                                <w:sz w:val="28"/>
                                <w:szCs w:val="28"/>
                              </w:rPr>
                              <w:t xml:space="preserve">                                                                                             </w:t>
                            </w:r>
                            <w:r w:rsidR="00F1199F">
                              <w:rPr>
                                <w:b/>
                                <w:sz w:val="28"/>
                                <w:szCs w:val="28"/>
                              </w:rPr>
                              <w:t>May 1-June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01CCE" id="_x0000_s1030" type="#_x0000_t202" style="position:absolute;left:0;text-align:left;margin-left:-1in;margin-top:18.9pt;width:618.75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" fillcolor="#ffb71b">
                <v:textbox>
                  <w:txbxContent>
                    <w:p w14:paraId="6CEE430F" w14:textId="4268A2A8" w:rsidR="00B866F1" w:rsidRPr="00B61870" w:rsidRDefault="00616F3A" w:rsidP="00B866F1">
                      <w:pPr>
                        <w:rPr>
                          <w:b/>
                          <w:sz w:val="28"/>
                          <w:szCs w:val="28"/>
                        </w:rPr>
                      </w:pPr>
                      <w:r>
                        <w:rPr>
                          <w:b/>
                          <w:sz w:val="28"/>
                          <w:szCs w:val="28"/>
                        </w:rPr>
                        <w:t xml:space="preserve">  </w:t>
                      </w:r>
                      <w:r w:rsidR="00B866F1" w:rsidRPr="00B61870">
                        <w:rPr>
                          <w:b/>
                          <w:sz w:val="28"/>
                          <w:szCs w:val="28"/>
                        </w:rPr>
                        <w:t xml:space="preserve">Step </w:t>
                      </w:r>
                      <w:r w:rsidR="00F1199F">
                        <w:rPr>
                          <w:b/>
                          <w:sz w:val="28"/>
                          <w:szCs w:val="28"/>
                        </w:rPr>
                        <w:t xml:space="preserve">4. Supervisor Appraisal (Task 4) </w:t>
                      </w:r>
                      <w:r w:rsidR="00204BEB">
                        <w:rPr>
                          <w:b/>
                          <w:sz w:val="28"/>
                          <w:szCs w:val="28"/>
                        </w:rPr>
                        <w:t xml:space="preserve">                                                                                             </w:t>
                      </w:r>
                      <w:r w:rsidR="00F1199F">
                        <w:rPr>
                          <w:b/>
                          <w:sz w:val="28"/>
                          <w:szCs w:val="28"/>
                        </w:rPr>
                        <w:t>May 1-June 30</w:t>
                      </w:r>
                    </w:p>
                  </w:txbxContent>
                </v:textbox>
                <w10:wrap type="square"/>
              </v:shape>
            </w:pict>
          </mc:Fallback>
        </mc:AlternateContent>
      </w:r>
      <w:r w:rsidR="00C37C05">
        <w:t>The task is now complete.</w:t>
      </w:r>
    </w:p>
    <w:p w14:paraId="4ABA1BD3" w14:textId="6EB2F314" w:rsidR="00F1199F" w:rsidRDefault="00F1199F" w:rsidP="00F1199F">
      <w:pPr>
        <w:pStyle w:val="ListParagraph"/>
        <w:numPr>
          <w:ilvl w:val="0"/>
          <w:numId w:val="4"/>
        </w:numPr>
      </w:pPr>
      <w:r>
        <w:t>At your home page under ‘Your Action Items</w:t>
      </w:r>
      <w:r w:rsidR="00501B33">
        <w:t>’ select ‘Supervisor Appraisal’ for selected employee.</w:t>
      </w:r>
    </w:p>
    <w:p w14:paraId="5BC9FB1A" w14:textId="2FC81375" w:rsidR="00501B33" w:rsidRDefault="00501B33" w:rsidP="00F1199F">
      <w:pPr>
        <w:pStyle w:val="ListParagraph"/>
        <w:numPr>
          <w:ilvl w:val="0"/>
          <w:numId w:val="4"/>
        </w:numPr>
      </w:pPr>
      <w:r>
        <w:t>Enter ratings for Individual and Development goals.  If you enter any rating other than ‘Meets Expectations’, you will need to enter comments in the boxes below the rating to support it.  You may also attach any documents to support the rating.</w:t>
      </w:r>
    </w:p>
    <w:p w14:paraId="33A15ABB" w14:textId="161CF378" w:rsidR="00501B33" w:rsidRDefault="00501B33" w:rsidP="00501B33">
      <w:pPr>
        <w:pStyle w:val="ListParagraph"/>
        <w:numPr>
          <w:ilvl w:val="0"/>
          <w:numId w:val="4"/>
        </w:numPr>
      </w:pPr>
      <w:r>
        <w:t>After all ratings and comments are entered click ‘Complete’ to finish the process.</w:t>
      </w:r>
    </w:p>
    <w:p w14:paraId="6FB4F851" w14:textId="36CC334F" w:rsidR="00501B33" w:rsidRDefault="00501B33" w:rsidP="00501B33">
      <w:pPr>
        <w:pStyle w:val="ListParagraph"/>
        <w:numPr>
          <w:ilvl w:val="0"/>
          <w:numId w:val="4"/>
        </w:numPr>
      </w:pPr>
      <w:r w:rsidRPr="007841C8">
        <w:rPr>
          <w:b/>
          <w:noProof/>
          <w:sz w:val="24"/>
          <w:szCs w:val="24"/>
        </w:rPr>
        <mc:AlternateContent>
          <mc:Choice Requires="wps">
            <w:drawing>
              <wp:anchor distT="45720" distB="45720" distL="114300" distR="114300" simplePos="0" relativeHeight="251673600" behindDoc="0" locked="0" layoutInCell="1" allowOverlap="1" wp14:anchorId="5A6AF1F1" wp14:editId="13C8DD2D">
                <wp:simplePos x="0" y="0"/>
                <wp:positionH relativeFrom="column">
                  <wp:posOffset>-914400</wp:posOffset>
                </wp:positionH>
                <wp:positionV relativeFrom="paragraph">
                  <wp:posOffset>248920</wp:posOffset>
                </wp:positionV>
                <wp:extent cx="7905750" cy="3429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0" cy="342900"/>
                        </a:xfrm>
                        <a:prstGeom prst="rect">
                          <a:avLst/>
                        </a:prstGeom>
                        <a:solidFill>
                          <a:srgbClr val="FFB71B"/>
                        </a:solidFill>
                        <a:ln w="9525">
                          <a:solidFill>
                            <a:srgbClr val="000000"/>
                          </a:solidFill>
                          <a:miter lim="800000"/>
                          <a:headEnd/>
                          <a:tailEnd/>
                        </a:ln>
                      </wps:spPr>
                      <wps:txbx>
                        <w:txbxContent>
                          <w:p w14:paraId="4D3C007E" w14:textId="6E9988A7" w:rsidR="00501B33" w:rsidRPr="00B61870" w:rsidRDefault="00616F3A" w:rsidP="00501B33">
                            <w:pPr>
                              <w:rPr>
                                <w:b/>
                                <w:sz w:val="28"/>
                                <w:szCs w:val="28"/>
                              </w:rPr>
                            </w:pPr>
                            <w:r>
                              <w:rPr>
                                <w:b/>
                                <w:sz w:val="28"/>
                                <w:szCs w:val="28"/>
                              </w:rPr>
                              <w:t xml:space="preserve">  </w:t>
                            </w:r>
                            <w:r w:rsidR="00501B33" w:rsidRPr="00B61870">
                              <w:rPr>
                                <w:b/>
                                <w:sz w:val="28"/>
                                <w:szCs w:val="28"/>
                              </w:rPr>
                              <w:t xml:space="preserve">Step </w:t>
                            </w:r>
                            <w:r w:rsidR="007C737E">
                              <w:rPr>
                                <w:b/>
                                <w:sz w:val="28"/>
                                <w:szCs w:val="28"/>
                              </w:rPr>
                              <w:t>5</w:t>
                            </w:r>
                            <w:r w:rsidR="00501B33">
                              <w:rPr>
                                <w:b/>
                                <w:sz w:val="28"/>
                                <w:szCs w:val="28"/>
                              </w:rPr>
                              <w:t xml:space="preserve">.  </w:t>
                            </w:r>
                            <w:r w:rsidR="007C737E">
                              <w:rPr>
                                <w:b/>
                                <w:sz w:val="28"/>
                                <w:szCs w:val="28"/>
                              </w:rPr>
                              <w:t>Appraisal Meeting</w:t>
                            </w:r>
                            <w:r w:rsidR="00501B33">
                              <w:rPr>
                                <w:b/>
                                <w:sz w:val="28"/>
                                <w:szCs w:val="28"/>
                              </w:rPr>
                              <w:t xml:space="preserve"> (Task </w:t>
                            </w:r>
                            <w:r w:rsidR="007C737E">
                              <w:rPr>
                                <w:b/>
                                <w:sz w:val="28"/>
                                <w:szCs w:val="28"/>
                              </w:rPr>
                              <w:t>5</w:t>
                            </w:r>
                            <w:r w:rsidR="00501B33">
                              <w:rPr>
                                <w:b/>
                                <w:sz w:val="28"/>
                                <w:szCs w:val="28"/>
                              </w:rPr>
                              <w:t>)</w:t>
                            </w:r>
                            <w:r w:rsidR="00C30E54">
                              <w:rPr>
                                <w:b/>
                                <w:sz w:val="28"/>
                                <w:szCs w:val="28"/>
                              </w:rPr>
                              <w:t xml:space="preserve"> </w:t>
                            </w:r>
                            <w:r w:rsidR="00204BEB">
                              <w:rPr>
                                <w:b/>
                                <w:sz w:val="28"/>
                                <w:szCs w:val="28"/>
                              </w:rPr>
                              <w:t xml:space="preserve">                                                                                              </w:t>
                            </w:r>
                            <w:r w:rsidR="00C30E54">
                              <w:rPr>
                                <w:b/>
                                <w:sz w:val="28"/>
                                <w:szCs w:val="28"/>
                              </w:rPr>
                              <w:t xml:space="preserve"> May 1- June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AF1F1" id="_x0000_s1031" type="#_x0000_t202" style="position:absolute;left:0;text-align:left;margin-left:-1in;margin-top:19.6pt;width:622.5pt;height: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" fillcolor="#ffb71b">
                <v:textbox>
                  <w:txbxContent>
                    <w:p w14:paraId="4D3C007E" w14:textId="6E9988A7" w:rsidR="00501B33" w:rsidRPr="00B61870" w:rsidRDefault="00616F3A" w:rsidP="00501B33">
                      <w:pPr>
                        <w:rPr>
                          <w:b/>
                          <w:sz w:val="28"/>
                          <w:szCs w:val="28"/>
                        </w:rPr>
                      </w:pPr>
                      <w:r>
                        <w:rPr>
                          <w:b/>
                          <w:sz w:val="28"/>
                          <w:szCs w:val="28"/>
                        </w:rPr>
                        <w:t xml:space="preserve">  </w:t>
                      </w:r>
                      <w:r w:rsidR="00501B33" w:rsidRPr="00B61870">
                        <w:rPr>
                          <w:b/>
                          <w:sz w:val="28"/>
                          <w:szCs w:val="28"/>
                        </w:rPr>
                        <w:t xml:space="preserve">Step </w:t>
                      </w:r>
                      <w:r w:rsidR="007C737E">
                        <w:rPr>
                          <w:b/>
                          <w:sz w:val="28"/>
                          <w:szCs w:val="28"/>
                        </w:rPr>
                        <w:t>5</w:t>
                      </w:r>
                      <w:r w:rsidR="00501B33">
                        <w:rPr>
                          <w:b/>
                          <w:sz w:val="28"/>
                          <w:szCs w:val="28"/>
                        </w:rPr>
                        <w:t xml:space="preserve">.  </w:t>
                      </w:r>
                      <w:r w:rsidR="007C737E">
                        <w:rPr>
                          <w:b/>
                          <w:sz w:val="28"/>
                          <w:szCs w:val="28"/>
                        </w:rPr>
                        <w:t>Appraisal Meeting</w:t>
                      </w:r>
                      <w:r w:rsidR="00501B33">
                        <w:rPr>
                          <w:b/>
                          <w:sz w:val="28"/>
                          <w:szCs w:val="28"/>
                        </w:rPr>
                        <w:t xml:space="preserve"> (Task </w:t>
                      </w:r>
                      <w:r w:rsidR="007C737E">
                        <w:rPr>
                          <w:b/>
                          <w:sz w:val="28"/>
                          <w:szCs w:val="28"/>
                        </w:rPr>
                        <w:t>5</w:t>
                      </w:r>
                      <w:r w:rsidR="00501B33">
                        <w:rPr>
                          <w:b/>
                          <w:sz w:val="28"/>
                          <w:szCs w:val="28"/>
                        </w:rPr>
                        <w:t>)</w:t>
                      </w:r>
                      <w:r w:rsidR="00C30E54">
                        <w:rPr>
                          <w:b/>
                          <w:sz w:val="28"/>
                          <w:szCs w:val="28"/>
                        </w:rPr>
                        <w:t xml:space="preserve"> </w:t>
                      </w:r>
                      <w:r w:rsidR="00204BEB">
                        <w:rPr>
                          <w:b/>
                          <w:sz w:val="28"/>
                          <w:szCs w:val="28"/>
                        </w:rPr>
                        <w:t xml:space="preserve">                                                                                              </w:t>
                      </w:r>
                      <w:r w:rsidR="00C30E54">
                        <w:rPr>
                          <w:b/>
                          <w:sz w:val="28"/>
                          <w:szCs w:val="28"/>
                        </w:rPr>
                        <w:t xml:space="preserve"> May 1- June 30</w:t>
                      </w:r>
                    </w:p>
                  </w:txbxContent>
                </v:textbox>
                <w10:wrap type="square"/>
              </v:shape>
            </w:pict>
          </mc:Fallback>
        </mc:AlternateContent>
      </w:r>
      <w:r>
        <w:t>The task is now complete.</w:t>
      </w:r>
    </w:p>
    <w:p w14:paraId="390A25F1" w14:textId="1601AD0B" w:rsidR="00F27A09" w:rsidRDefault="008A4D65" w:rsidP="007C737E">
      <w:pPr>
        <w:pStyle w:val="ListParagraph"/>
        <w:numPr>
          <w:ilvl w:val="0"/>
          <w:numId w:val="7"/>
        </w:numPr>
      </w:pPr>
      <w:r>
        <w:rPr>
          <w:noProof/>
        </w:rPr>
        <mc:AlternateContent>
          <mc:Choice Requires="wps">
            <w:drawing>
              <wp:anchor distT="45720" distB="45720" distL="114300" distR="114300" simplePos="0" relativeHeight="251669504" behindDoc="0" locked="0" layoutInCell="1" allowOverlap="1" wp14:anchorId="7729A229" wp14:editId="1E090151">
                <wp:simplePos x="0" y="0"/>
                <wp:positionH relativeFrom="margin">
                  <wp:posOffset>-1028700</wp:posOffset>
                </wp:positionH>
                <wp:positionV relativeFrom="margin">
                  <wp:posOffset>8553450</wp:posOffset>
                </wp:positionV>
                <wp:extent cx="7962900" cy="58420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0" cy="584200"/>
                        </a:xfrm>
                        <a:prstGeom prst="rect">
                          <a:avLst/>
                        </a:prstGeom>
                        <a:solidFill>
                          <a:srgbClr val="FFB71B"/>
                        </a:solidFill>
                        <a:ln w="9525">
                          <a:solidFill>
                            <a:srgbClr val="000000"/>
                          </a:solidFill>
                          <a:miter lim="800000"/>
                          <a:headEnd/>
                          <a:tailEnd/>
                        </a:ln>
                      </wps:spPr>
                      <wps:txbx>
                        <w:txbxContent>
                          <w:p w14:paraId="1144588B" w14:textId="77777777" w:rsidR="00501B33" w:rsidRPr="008E67FA" w:rsidRDefault="00501B33" w:rsidP="00501B33">
                            <w:pPr>
                              <w:shd w:val="clear" w:color="auto" w:fill="002060"/>
                              <w:spacing w:before="120" w:after="120"/>
                              <w:rPr>
                                <w:color w:val="002060"/>
                                <w:sz w:val="40"/>
                                <w:szCs w:val="40"/>
                              </w:rPr>
                            </w:pPr>
                            <w:r>
                              <w:rPr>
                                <w:sz w:val="40"/>
                                <w:szCs w:val="40"/>
                              </w:rPr>
                              <w:t xml:space="preserve"> </w:t>
                            </w:r>
                            <w:r w:rsidRPr="00486244">
                              <w:rPr>
                                <w:sz w:val="40"/>
                                <w:szCs w:val="40"/>
                              </w:rPr>
                              <w:t>https://hrs.uncg.edu/Performance_Management/Documentation/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9A229" id="_x0000_s1032" type="#_x0000_t202" style="position:absolute;left:0;text-align:left;margin-left:-81pt;margin-top:673.5pt;width:627pt;height:4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" fillcolor="#ffb71b">
                <v:textbox>
                  <w:txbxContent>
                    <w:p w14:paraId="1144588B" w14:textId="77777777" w:rsidR="00501B33" w:rsidRPr="008E67FA" w:rsidRDefault="00501B33" w:rsidP="00501B33">
                      <w:pPr>
                        <w:shd w:val="clear" w:color="auto" w:fill="002060"/>
                        <w:spacing w:before="120" w:after="120"/>
                        <w:rPr>
                          <w:color w:val="002060"/>
                          <w:sz w:val="40"/>
                          <w:szCs w:val="40"/>
                        </w:rPr>
                      </w:pPr>
                      <w:r>
                        <w:rPr>
                          <w:sz w:val="40"/>
                          <w:szCs w:val="40"/>
                        </w:rPr>
                        <w:t xml:space="preserve"> </w:t>
                      </w:r>
                      <w:r w:rsidRPr="00486244">
                        <w:rPr>
                          <w:sz w:val="40"/>
                          <w:szCs w:val="40"/>
                        </w:rPr>
                        <w:t>https://hrs.uncg.edu/Performance_Management/Documentation/</w:t>
                      </w:r>
                    </w:p>
                  </w:txbxContent>
                </v:textbox>
                <w10:wrap type="square" anchorx="margin" anchory="margin"/>
              </v:shape>
            </w:pict>
          </mc:Fallback>
        </mc:AlternateContent>
      </w:r>
      <w:r w:rsidR="007C737E">
        <w:t>At your home page under ‘Your Action Items’ select ‘Appraisal Meeting’ for selected employee.</w:t>
      </w:r>
    </w:p>
    <w:p w14:paraId="59584128" w14:textId="10E4F329" w:rsidR="007C737E" w:rsidRDefault="007C737E" w:rsidP="007C737E">
      <w:pPr>
        <w:pStyle w:val="ListParagraph"/>
        <w:numPr>
          <w:ilvl w:val="0"/>
          <w:numId w:val="7"/>
        </w:numPr>
      </w:pPr>
      <w:r>
        <w:t>After you have had your appraisal discussion with your employee, if changes are required, clicking ‘Return’ will send the appraisal back to step four (4) for revisions.</w:t>
      </w:r>
    </w:p>
    <w:p w14:paraId="3A5123A4" w14:textId="68241D20" w:rsidR="007C737E" w:rsidRDefault="007C737E" w:rsidP="007C737E">
      <w:pPr>
        <w:pStyle w:val="ListParagraph"/>
        <w:numPr>
          <w:ilvl w:val="0"/>
          <w:numId w:val="7"/>
        </w:numPr>
      </w:pPr>
      <w:r>
        <w:t>If no changes are required and you have had the appraisal discussion with the employee click ‘Acknowledge’.  This will affirm that you have met with your employee.</w:t>
      </w:r>
    </w:p>
    <w:p w14:paraId="52063ECC" w14:textId="53A8DAB9" w:rsidR="00373ED9" w:rsidRDefault="007C737E" w:rsidP="007C737E">
      <w:pPr>
        <w:pStyle w:val="ListParagraph"/>
        <w:numPr>
          <w:ilvl w:val="0"/>
          <w:numId w:val="7"/>
        </w:numPr>
      </w:pPr>
      <w:r>
        <w:rPr>
          <w:noProof/>
        </w:rPr>
        <w:drawing>
          <wp:anchor distT="0" distB="0" distL="114300" distR="114300" simplePos="0" relativeHeight="251684864" behindDoc="0" locked="0" layoutInCell="1" allowOverlap="1" wp14:anchorId="409E7FFF" wp14:editId="1F35DF88">
            <wp:simplePos x="0" y="0"/>
            <wp:positionH relativeFrom="column">
              <wp:posOffset>6276975</wp:posOffset>
            </wp:positionH>
            <wp:positionV relativeFrom="paragraph">
              <wp:posOffset>483870</wp:posOffset>
            </wp:positionV>
            <wp:extent cx="552450" cy="552450"/>
            <wp:effectExtent l="0" t="0" r="0" b="0"/>
            <wp:wrapNone/>
            <wp:docPr id="14" name="Picture 3" descr="A picture containing vector graphics&#10;&#10;Description generated with high confidence">
              <a:extLst xmlns:a="http://schemas.openxmlformats.org/drawingml/2006/main">
                <a:ext uri="{FF2B5EF4-FFF2-40B4-BE49-F238E27FC236}">
                  <a16:creationId xmlns:a16="http://schemas.microsoft.com/office/drawing/2014/main" id="{21A1EB26-83CE-4656-A124-A06267AD35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vector graphics&#10;&#10;Description generated with high confidence">
                      <a:extLst>
                        <a:ext uri="{FF2B5EF4-FFF2-40B4-BE49-F238E27FC236}">
                          <a16:creationId xmlns:a16="http://schemas.microsoft.com/office/drawing/2014/main" id="{21A1EB26-83CE-4656-A124-A06267AD35D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t>The task is now complete</w:t>
      </w:r>
    </w:p>
    <w:sectPr w:rsidR="00373ED9" w:rsidSect="007C737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1A1"/>
    <w:multiLevelType w:val="hybridMultilevel"/>
    <w:tmpl w:val="76B80E6E"/>
    <w:lvl w:ilvl="0" w:tplc="B6821386">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17054AD3"/>
    <w:multiLevelType w:val="hybridMultilevel"/>
    <w:tmpl w:val="AACE4138"/>
    <w:lvl w:ilvl="0" w:tplc="D294027C">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15:restartNumberingAfterBreak="0">
    <w:nsid w:val="18DA267E"/>
    <w:multiLevelType w:val="hybridMultilevel"/>
    <w:tmpl w:val="2018804C"/>
    <w:lvl w:ilvl="0" w:tplc="6AFEEC2E">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 w15:restartNumberingAfterBreak="0">
    <w:nsid w:val="1B4B3ED2"/>
    <w:multiLevelType w:val="hybridMultilevel"/>
    <w:tmpl w:val="B2C4772C"/>
    <w:lvl w:ilvl="0" w:tplc="ABC4F918">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15:restartNumberingAfterBreak="0">
    <w:nsid w:val="1C911F23"/>
    <w:multiLevelType w:val="hybridMultilevel"/>
    <w:tmpl w:val="7C484CBA"/>
    <w:lvl w:ilvl="0" w:tplc="17325F60">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 w15:restartNumberingAfterBreak="0">
    <w:nsid w:val="363F4AE1"/>
    <w:multiLevelType w:val="hybridMultilevel"/>
    <w:tmpl w:val="53425B38"/>
    <w:lvl w:ilvl="0" w:tplc="7FB4C4E0">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6" w15:restartNumberingAfterBreak="0">
    <w:nsid w:val="3BE90A9B"/>
    <w:multiLevelType w:val="hybridMultilevel"/>
    <w:tmpl w:val="1236F5DC"/>
    <w:lvl w:ilvl="0" w:tplc="887A46DE">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86"/>
    <w:rsid w:val="00204BEB"/>
    <w:rsid w:val="00210E73"/>
    <w:rsid w:val="00230218"/>
    <w:rsid w:val="00255B35"/>
    <w:rsid w:val="00257A45"/>
    <w:rsid w:val="002C46AA"/>
    <w:rsid w:val="0043193A"/>
    <w:rsid w:val="004E0386"/>
    <w:rsid w:val="00501B33"/>
    <w:rsid w:val="00616F3A"/>
    <w:rsid w:val="007C737E"/>
    <w:rsid w:val="008A4D65"/>
    <w:rsid w:val="009C360A"/>
    <w:rsid w:val="00B2362B"/>
    <w:rsid w:val="00B866F1"/>
    <w:rsid w:val="00C30E54"/>
    <w:rsid w:val="00C37C05"/>
    <w:rsid w:val="00C45F09"/>
    <w:rsid w:val="00C576E4"/>
    <w:rsid w:val="00D13090"/>
    <w:rsid w:val="00D80041"/>
    <w:rsid w:val="00D95777"/>
    <w:rsid w:val="00E77039"/>
    <w:rsid w:val="00E94B35"/>
    <w:rsid w:val="00F1199F"/>
    <w:rsid w:val="00F2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8173"/>
  <w15:chartTrackingRefBased/>
  <w15:docId w15:val="{586D7CC6-DD93-4D05-9CF7-CBC1247D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386"/>
    <w:rPr>
      <w:color w:val="0563C1" w:themeColor="hyperlink"/>
      <w:u w:val="single"/>
    </w:rPr>
  </w:style>
  <w:style w:type="paragraph" w:styleId="ListParagraph">
    <w:name w:val="List Paragraph"/>
    <w:basedOn w:val="Normal"/>
    <w:uiPriority w:val="34"/>
    <w:qFormat/>
    <w:rsid w:val="004E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rtantalent.uncg.edu/hr/sessions/ne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Marlene Feth</dc:creator>
  <cp:keywords/>
  <dc:description/>
  <cp:lastModifiedBy>Jennifer Marlene Feth</cp:lastModifiedBy>
  <cp:revision>7</cp:revision>
  <dcterms:created xsi:type="dcterms:W3CDTF">2019-05-09T15:46:00Z</dcterms:created>
  <dcterms:modified xsi:type="dcterms:W3CDTF">2019-08-15T20:04:00Z</dcterms:modified>
</cp:coreProperties>
</file>